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2018年临床执业医师考试学习巩固试题及答案(11)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1.男性，25岁，大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量饮酒后出现恶心、呕吐，呕吐物呈咖啡色，拟诊急性糜烂出血性胃炎行胃镜检查，时机为出血后(B)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A.24h内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B.24-48h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48—72h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D.出血停止后3天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E.出血停止后7天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2.女性，45岁，因关节疼痛长期服用吲哚美辛，黑便2天，呕血1次，量约1000ml，除停用该药外应首先采取的措施是(B)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A.冰盐水洗胃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B.止血、补充血容量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C.立即手术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D奥美拉唑抑制胃酸分泌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E.急诊胃镜检查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3.男性，30岁，大面积烧伤入院后2天出现呕血，黑便，考虑为急性应激性溃疡并幽血，这种溃疡又称为(C)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A.穿透性溃疡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B.CushiDg溃疡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C.CurliDg溃疡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D.球后溃疡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E.复合性溃疡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4.男性，40岁，经常餐后3~4小时上腹痛2年，近两个月来腹痛加重，频繁呕吐，体检见上腹部蠕动波，振水试验阳性，估计其呕吐物的性状应为(C)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A.黄绿色液体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B.咖啡色液体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C.酸酵宿食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D.粪臭味液体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E.暗红色血性物或带血凝块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5.男性，25岁，间断性上腹痛一年，餐后明显，近一周无明显诱因腹痛加剧，伴黑粪，最可能的诊断是(C)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A.急性胃黏膜病变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B.十二指肠球部溃疡并出血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C.胃溃疡出血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D慢性胃炎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 Mallory-Weiss综合征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6.男性，25岁，反复上腹痛2年，饥饿痛，进食可缓解，近一周无明显诱因腹痛加剧，胃镜检查示十二指肠球部溃疡，尿素酶试验阳性，最合理的治疗方案为(E)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A.胶体次枸橼酸铋+阿莫西林+克拉霉素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B.奥美拉唑+甲硝唑+硫糖铝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C.奥美拉唑+胶体次枸橼酸铋+前列腺素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D.胶体次枸橼酸铋+前列腺素+甲硝唑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E.奥美拉唑+呋喃唑酮+克拉霉素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7.女性，32岁，间歇性上腹不适4年，伴腹胀、暖气，胃液分析示基础胃酸分泌量(BAO)和最大胃酸分泌量(MAO)均降低，pH3，其最可能的疾病是(C)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A.慢性浅表性胃炎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B.十二指肠球部溃疡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E.急性糜烂出血性胃炎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8.女性，32岁，间歇性上腹痛3年，伴腹胀、暖气，胃镜检查示黏液糊黄绿色，胃黏膜充血水肿明显，幽门口持续开放，其最可能的疾病是(E)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A.浅表性胃炎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C.出血糜烂性胃炎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D.腐蚀性胃炎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E.胆汁反流性胃炎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9.女性，30岁，反酸、烧心伴胸骨后疼痛2年，夜间睡眠差，最可能的诊断是(E)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A.十二指肠溃疡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C.心绞痛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D.慢性胃炎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E.胃食管反流病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10.男性，56岁，恶心、呕吐半月余，呕吐宿食，近半年体重下降约lOkg，体检于上腹部可扪及一个3. 5cm×3cm之肿块，质地偏硬，活动度小，振水音阳性，其最可能的诊断为(C)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A.十二指肠溃疡并幽门梗阻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B.幽门管溃疡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C.胃窦癌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E.急性糜烂出血性胃炎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11.女性，60岁，突然幽现头痛，伴恶心、呕吐、右侧肢体活动不灵，呕吐物呈咖啡色，黑便1次，既往有高血压病史，黑便原因为(B)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A.食管胃底静脉曲张破裂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B.急性糜烂出血性胃炎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D.ZolliDger-EllisoD综合征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E.十二指肠球部溃疡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12.男性，30岁，1天前在外就餐后出现上腹痛，伴恶心、呕吐，呕吐物为进食食物，应诊断为(D)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A.急性胃黏膜病变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E.Mallory-Weiss综合征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13.男，30岁，间歇性吞咽困难1年。体格检查：锁骨上未触及肿大淋巴结。食管X线钡餐检查显示食管下段呈光滑的鸟嘴样狭窄。首先考虑的诊断是(E)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B.食管癌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C.食管平滑肌瘤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E.贲门失弛缓症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14.男，45岁，柏油样黑便3天。体格检查：锁骨上未触及肿大淋巴结。食管X线钡餐检查显示食管下段黏膜影呈串珠样改变。首先考虑的诊断是(D)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B.食管癌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C食管平滑肌瘤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E.贲门失弛缓症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15.男，50岁，咽部异物感1月。肝炎病史20年。体格检查：锁骨上未触及肿大淋巴结，肝脾不大。进一步的检查首先应考虑(D)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B.胸部CT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C.腹部超声波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D.食管X线钡餐透视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E.带网气囊食管脱落细胞检查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16.男性，50岁，食管中段癌。进行性吞咽困难6个月，完全不能进食2周。体格检查：消瘦，脱水，左锁骨上有直径2cm坚硬淋巴结，不能活动。首选治疗为(E)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A.放射治疗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B.化学治疗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C.争取手术切除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D.输血、输液保守治疗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E.食管内置管术或胃造瘘术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17.男，20岁，误服烧碱2小时，急救处理程序中，错误的是(E)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A.简要采集病史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B.保持呼吸道通畅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C.尽快建立静脉通道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D.早期使用肾上腺皮质激素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E.食管镜下探条扩张术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18.男，60岁，进行性吞咽困难半年。全面检查后确诊为晚期食管癌。作为晚期食管癌的诊断依据不包括(C)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A.声音嘶哑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B食管气管瘘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C.完全性食管梗阻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D持续性胸背疼痛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E.锁骨上淋巴结肿大、固定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19.女，60岁，误服烧碱后1小时，不恰当的处理是(C)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A.静脉补液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B.给予抗生素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C.口服止血药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D.给予肾上腺皮质激素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E.口服植物油或蛋白水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女性，37岁，近2月来排柏油样大便，每日3-5次。既往有反酸、暖气、上腹痛病史，无肝炎病史。腹痛多发生于餐前饥饿时，进食后缓解，有夜间痛。查体：睑结膜苍白，肝脾未及，上腹部剑突下压痛。最可能的讼断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A.胃癌并出血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B.肝硬化并胃底食管静脉曲张破裂出血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胃炎并出血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D.胆道出血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E.消化性溃疡并出血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21.男，42岁，十二指肠球部溃疡行毕Ⅱ式胃大部切除术后6天，突起上腹部剧烈疼痛，呕吐频繁，呕吐物不含胆汁，上腹偏右有压痛。该患者最可能的诊断是(B)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A.吻合口瘘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B.输入襻梗阻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输出襻梗阻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D.吻合口梗阻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E.急性肠扭转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22.女，50岁，毕Ⅱ式胃大部切除术后第3天，突起右上腹剧痛、发热。查体：全腹压痛、反跳痛，腹肌紧张，以右上腹为甚。血常规示WBC 17.8×10^9/L，右下腹穿刺有胆汁样液体。该患者最可能的诊断是(C)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A.吻合口破裂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B.急性胆囊炎并穿孔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C.十二指肠残端破裂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D.急性坏死性胰腺炎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E.急性阑尾炎穿孔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23.男性，44岁，因胃溃疡行毕Ⅱ式胃大部切除术后上腹部烧灼感2年，应用奥美拉唑等抑酸剂治疗无效;呕吐胆汁样液体，吐后腹痛无缓解;体重减轻8kg;胃镜检查见胃黏膜充血、水肿，触之易出血。最可能的诊断是(E)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A.吻合口溃疡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B.残胃癌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C.输出段肠袢梗阻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D.吻合口梗阻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E.碱性反流性胃炎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24.男，60岁，20年前因胃溃疡行毕Ⅱ式胃大部切除术，近半年来上腹部疼痛不适，进食后饱胀、消瘦、贫血。查体上腹部可以触及- 6cm×5cm大小包块，质地硬，活动度小，最可能的诊断是(B)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A.吻合口溃疡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B.残胃癌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C.空肠输出襻梗阻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D.吻合口梗阻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E.空肠输入襻梗阻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25.女，48岁，十二指肠球部溃疡行毕Ⅱ式胃大部切除术后，每于进食后3小时左右出现心悸、出冷汗、面色苍白等症状。该患者最可能的诊断是(A)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A.倾倒综合征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B.输入段肠袢梗阻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C.输出段肠袢梗阻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D.吻合口梗阻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E.碱性反流性胃炎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26.女，46岁，上腹隐痛不适半年，近1个月来加剧，服胃痛片后有所缓解，食欲尚可，大便隐血试验(+)，上消化道钡餐检查见胃窦部小弯侧黏膜纹理紊乱，胃壁僵直不规则。该患者首先应该考虑的诊断是(C)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A.慢性胃窦炎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D.胃黏膜脱垂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27.男性，56岁，消瘦无力、食欲不振4个月，呕吐宿食，查体左锁骨上有散在肿大淋巴结，X线钡餐见胃小弯侧胃窦部有直径3cm大小充盈缺损，应诊断为(E)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B.十二指肠球部溃疡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D.胃溃疡并幽门梗阻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E.胃痼并幽门梗阻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28.女性，48岁，上腹部胀痛不适伴呕吐宿食1月余，体检于上腹部可扪及一3.5cm×2.5cm之肿块，质地偏硬，活动度小，其最可能的诊断为(C)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A.胰头癌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B.十二指肠溃疡伴幽门梗阻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C.胃窦癌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29.男性，56岁，反复黑便、呕吐咖啡色液体2月余，消瘦，腹胀，未触及肿块，血红蛋白59，白细胞6.6×10g/L，最大可能的诊断是(C)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E.十二指肠溃疡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女性，22岁，进食过夜食物后出现上腹痛，伴恶心、呕吐，呕吐物为进食食物，查体：剑突下按压不适，无压痛及反跳痛，既往体健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1.若患者呕吐剧烈，后期呕吐物呈咖啡色，考虑出血原因为(A)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A.Mallory-Weiss综合征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B.食管胃底静脉曲张出血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C.急性糜烂出血性胃炎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E.十二指肠溃疡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2.诊断首先考虑(B)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B.急性单纯性胃炎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C.急性糜烂出血性胃炎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E.消化性溃疡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3.若患者呕吐剧烈，后期呕吐物呈咖啡色，处理错误的是(A)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A.三腔管压迫止血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B.禁食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C.冰盐水洗胃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D.止血、补充血容量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E.抑酸治疗提高胃内pH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(4～7题共用题干)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女性，45岁，反复上腹痛2年，加重1周，伴反酸、腹胀，一直未治疗，查体：睑结膜、口唇黏膜苍白，腹平软，上腹部轻度压痛，无反跳痛，胃镜检查示胃黏膜变薄，呈花斑状，黏膜下血管隐约可见(B)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4.其诊断为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A.浅表性胃炎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B.萎缩性胃炎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C.出血糜烂性胃炎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D.腐蚀性胃炎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E.胆汁反流性胃炎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5.若快速尿素酶实验示Hp(+)，应如何治疗(E)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A.立即给予根除Hp的治疗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B.给予抑酸、保护胃黏膜等治疗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C.同时给予抑酸、保护胃黏膜的治疗和根除Hp的治疗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D.先根除Hp再抑酸、保护胃黏膜等治疗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E.给予抑酸、保护胃黏膜治疗效果差再根除Hp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6.若患者就诊时血红蛋白80g/L，经正规内科治疗(抑酸、补铁等)2月腹痛、反酸缓解，而贫血无明显改善，拟诊慢性胃体胃炎，应做的检查不包括(C)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A.血清抗壁细胞抗体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B.血清抗内因子抗体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C.组织活检病理学检查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D维生素B1：吸收试验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E.胃液分析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7.若患者就诊时血红虽白80g/L，经正规内科治疗(抑酸、补铁等)3月腹痛、反酸缓解，而贫血无明显改善，拟诊慢性胃体胃炎，为纠正贫血应补充物质的物质是(B)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A.叶酸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B.维生素B12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D.输红细胞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E.输全血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(8-12题共用题干)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女性，18岁，反复上腹痛2年，近3天上腹痛加重，饥饿痛，进食可缓解，1天前腹痛加重并出现右下腹痛，查体：剑突下偏右压痛，无反跳痛，右下腹局部肌紧张，压痛、反跳痛，肠鸣音减弱。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8.为明确病因应做的检查是(A)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B.X线钡餐透视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D.阑尾B超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9.患者腹部平片见膈下新月形气体影，其病因最可能是(D)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A.阑尾脓肿并穿孔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B.胃溃疡并穿孔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C.克罗恩病并瘘管形成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D.十二指肠溃疡并穿孔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E.肠结核并穿孔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10.恰当的临床处理是(C)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A.抑酸治疗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B.阑尾切除术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C.胃大部切除术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D.禁食、胃肠减压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E.回盲部病变切除术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11.若患者手术半年后出现腹痛、恶心、呕吐，伴腹胀、肛门排气减少，首先考虑 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A.黏连性肠梗阻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B.残胃炎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C.吻合口溃疡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E.缺血性肠病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12.为明确题11中所述不适的诊断，应做的检查是 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B.X线钡餐透视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D.阑尾B超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(13-14题共用题干)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男性，35岁，上腹痛病史4年，为饥饿痛、夜间痛，3小时前突发上腹部刀割样疼痛，逐渐蔓延至全腹，查体腹部板样强直，全腹压痛、反跳痛。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13.为明确诊断应做的检查是(D)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B.X线钡餐透视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D.腹部透视或平片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14.应做的处理是(A)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A.胃肠减压、准备外科手术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B.解痉止痛、补液、抗感染观察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C.胃肠减压、抑酸、抗感染观察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D.择期手术治疗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E.禁食、抑酸、抗感染、营养支持观察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(15-16题共用题干)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男性，60岁，因上腹痛行胃镜检查示胃体、胃窦、十二指肠球部、降段多发溃疡，抑酸剂治疗敷果欠佳，胃液pH1。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15.临床应注意排除(B)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A.消化性溃疡癌变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B.胃泌素瘤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C.白塞氏病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E.胃肠道淋巴瘤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16.为明确诊断应做的检查是(A)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A.五肽胃泌素刺激试验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B.大便潜血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C.针刺试验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D.胃镜十活检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E.结肠镜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(17—19题共用题干)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男，65岁，进行性吞咽困难2个月，现仅能进流质食物。体格检查：消瘦，锁骨上未触及肿大淋巴结。食管X线钡餐透视显示：食管胸中段黏膜破坏、充盈缺损、管腔狭窄。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17.为了确诊，进一步检查应首选(A)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B.放射性核素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C.胸部及纵隔CT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D.腹部超声波和肝功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E.带网气囊食管脱落细胞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18.如患者出现声音嘶哑，提示肿瘤已侵犯(D)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A.声带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B.气管隆突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C.迷走神经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D.喉返神经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E.喉上神经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19.腹部超声波检查发现肝内有多发性转移瘤，提示来自食管癌的(B)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A.直接浸润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B血行转移途径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D.种植转移途径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E.消化道黏膜下浸润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(20—22题共用题干)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男，38岁，因吞咽困难，严重消瘦到医院就诊，食管钡餐检查示食管下段呈鸟嘴样改变。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20.其诊断主要考虑(D)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A.食管憩室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B食管下端癌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C.反流性食管炎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D.贲门失弛缓症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E.食管下端瘢痕狭窄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21.在该患者病程中曾出现发热、咳嗽、咳痰，X线胸片发现右下肺叶片状阴影，经抗感染治疗后上述症状缓解，应考虑患者有过(B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A.食管憩室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B.吸人性肺炎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C.反流性食管炎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D.食管瘢痕狭窄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E.食管一支气管瘘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22.首选的手术方式是(D)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A.贲门成形术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B.食管一胃转流术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C.迷走神经切断术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D.食管肌层切开术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E.食管下段切除，胃食管吻合术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(23～26题共用题干)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男，58岁，因进食时胸骨后烧灼感来院就诊，体检：一般情况好，双侧锁骨上未触及肿大淋巴结，食管钡餐透视示胸下段食管壁局限性管壁僵硬，钡剂通过缓慢。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23.为明确诊断，下一步需做的检查是(C)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B.胸部MRI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C.食管镜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D食管拉网细胞学检查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E.剖胸探查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24.如果患者病理诊断为鳞状细胞癌，下一步治疗首选(A)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B.放射治疗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C.化学药物治疗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25.患者当时未行任何治疗，半年后因左侧眼睑下垂，伴左侧额部无汗来院复查，体检见左侧瞳孔缩小，考虑肿瘤侵犯(B)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A.视神经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R颈交感神经节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C迷走神经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D.喉返神经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E动眼神经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26.此时患者治疗首选(B)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B敢射治疗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C.化学药物治疗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(27-29题共用题干)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男，45岁，上腹部间断性疼痛伴反酸4年，突发上腹部刀割样疼痛2小时人院。查体：T 37.8℃，BP 14/9KPa，P 100次/分，神清，全腹肌紧张，压痛、反跳痛(+)，肠鸣音消失。WBC l.2×10^9/L，中性粒细胞比例80%。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27.该患者最可能的诊断为(C)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B.急性梗阻性化脓性胆管炎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C.急性消化性溃疡穿孔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D肝癌破裂出血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28.最有意义的进一步检查方法是(D)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B.腹部超声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C血、尿淀粉酶检查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D腹部X线检查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E.腹腔滴注灌洗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29.如入院后患者出现高热、心率加快、腹痛加重，查体移动性浊音(+)，应尽早采取的治疗方法是(E)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A.温盐水灌肠刺激肠蠕动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B.针刺镇痛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C.应用抗生素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D.应用生长抑素抑制胰液分泌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(30-33题共用题干)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，46岁，间断发作性上腹部隐痛8年，多于餐后半小时开始，可持续2小时，食生冷食物可诱发及加重。近1年来发作频率增加，时间延长，经常发生呕吐，傍晚居多，呕吐量大，最多约达1500ml，呕吐物为宿食，有酸臭味，不含胆汁，呕吐后胃区感舒适。查体：消瘦，上腹正中略膨隆，可见胃蠕动波，上腹正中压痛(+)，反跳痛(-)，未及包块，可闻及振水音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30.该患者最可能的诊断为(A)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A.消化性溃疡并幽门梗阻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B.胰腺癌并上消化道梗阻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C.十二指肠肿瘤并上消化道梗阻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D.胃窦癌并幽门梗阻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E.十二指肠淤滞症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31.对该患者最有价值的辅助检查是(C)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A.胃液分析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B.上消化道钡餐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C纤维胃镜检查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D.血癌胚抗原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32.该患者最容易发生的酸碱平衡紊乱是(B)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D.呼吸性碱中毒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E.代谢性酸中毒合并代谢性碱中毒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33.若行手术治疗，术前准备措施中错误的是(D)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A.术前3天胃肠减压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B.纠正贫血、低蛋白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C.纠正脱水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D.用温水洗胃3天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E.纠正酸碱平衡紊乱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(34～38题共用题干)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男性，48岁，近3个月逐渐出现上膜部不适，进食后饱胀、反酸、暖气，纤维胃镜发现胃窦前壁小弯侧一直径约2.0cm大小肿块，与周围组织界限较清，活检病理回报为中分化腺癌。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34.该肿瘤Bormam分型属于(A)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BⅡ型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D.Ⅳ型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E.V型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35.诊断该病的最有效的方法是(B)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A.X线钡餐检查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B.纤维胃镜检查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C.癌胚抗原检查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D.腹部超声检查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E.螺旋CT检查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36.该病最常见的发病部位是(A)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D.幽门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E.贲门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37.若行手术治疗，术中探查发现不能行根治性手术的情况是(C)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A.肝总动脉淋巴结有转移时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B.腹腔动脉淋巴结有转移时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C.肝，腹膜，肠系膜广泛转移时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D.癌浸润到横结肠或脾脏时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E.肝左外叶局限性癌浸润时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38.改善该病预后的关键是(A)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A.早期诊断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B.根治性手术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C.早期应用抗癌药物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D.术后放疗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E.综合治疗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(1—2题共用选项)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A.大面积烧伤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D.颅脑病变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E.呼吸衰竭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1.引起CurliDg溃疡的因素是(A)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2.引起CushiDg溃疡的因素是(D)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(3～5题共用选项)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A.餐后4h痛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B.餐后1/2-lh痛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C.腹痛一便意一便后缓解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D.向腰背部放射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E.向右肩背放射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3.胃溃疡腹痛特点(B)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4.十二指肠溃疡腹痛特点(A)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5.穿透性溃疡腹痛特点(D)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(6～7题共用选项)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A.胃酸分泌增加，X线检查胃角可见直径lcm龛影，位于胃腔轮廓以外，胃大弯侧见痉挛性切迹，周围皱壁有聚合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B.胃酸分泌增加，十二指肠球部变形，激惹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C.真性缺酸，胃体大弯侧见直径2. 5cm龛影，位于胃轮廓内，胃壁蠕动差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D.胃酸正常，X线检查胃角可见直径1. 6cm龛影，位于胃腔轮廓以外，胃大弯侧见痉挛性切迹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E.胃酸减少，X线检查胃黏膜增粗紊乱，蠕动好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6.符合十二指肠溃疡的特点的是(B)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7.符合萎缩性胃炎的特点的是(E)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(8—10题共用选项)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A.胃酸升高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B.胃酸正常或减少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C.胃酸减少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D.胃酸明显升高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E.真性缺酸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8.ZolliDger-EllisoD综合征胃液分析(D)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9.慢性胃体胃炎胃液分析(C)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10.十二指肠溃疡胃液分析(A)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(11～13题共用选项)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A.食管癌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B.食管平滑肌瘤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C.食管良性狭窄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D贲门失弛缓症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E.反流性食管炎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11.女，27岁，2年来进食后半小时呕吐，钡餐检查见食管扩大，食管下段呈鸟嘴状狭窄，可诊断为(D)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12.女，65岁，误服烧碱，吞咽困难2个月，现仅能进流质。应诊为(C)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13.男，68岁，进食后梗噎感3个月，锁餐检查见食管中段黏膜皱襞增粗，紊乱。此表现可能诊断为(A)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(14-15题共用选项)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A.胃蛋白酶原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B盐酸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C.碱性因子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D.胃泌素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E.生长抑素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14.壁细胞分泌(B)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15.G细胞分泌(D)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(16—17题共用选项)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A.剑突下持续烧灼痛，进食后加重，抗酸剂无效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B.进食后心悸、出汗、恶心、腹泻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C上腹部突发剧痛、频繁呕吐、不含胆汁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D.上腹饱胀、呕吐食物和胆汁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E.右上腹突发剧痛、局部有腹膜刺激征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16.胃大部切除术后，输出段梗阻可有(D)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17.胃大部切除术后，碱性反流性胃炎可有(A)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2017-11-29T02:29:02Z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