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中医内外妇儿预测题100道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下列哪项不是时行感冒的特征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A.传染性强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B.证候相似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C.集中发病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D.老幼易感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E.流行性强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本题是要求选择哪一项不是时行感冒的特征，时行感冒的特征是起病急，具有传染性，证候相似，集中发病；全身的症状较重，高热，全身酸痛，退热之后肺系症状明显。时行感冒可见于任何年龄。选项D老幼易感不是其特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哮病缓解期表现为肺肾两虚证候者，宜选用的方剂是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A.六君子汤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B.补中益气汤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C.玉屏风散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D.金匮肾气丸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E.生脉地黄汤合金水六君煎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【解析】哮病缓解期之肺肾两虚证的治法应补肺益肾。方剂选用生脉地黄汤合金水六君煎。选项A六君子汤用于哮病缓解期表现为肺脾气虚证者。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3.</w:t>
      </w:r>
      <w:r>
        <w:rPr>
          <w:rFonts w:hint="eastAsia" w:ascii="宋体" w:hAnsi="宋体" w:eastAsia="宋体" w:cs="宋体"/>
        </w:rPr>
        <w:t>患者症见眩晕，头重昏蒙，或伴视物旋转，胸闷恶心，呕吐痰涎，食少多寐，舌苔白腻，脉濡滑。治疗应首选的方剂是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A.三子养亲汤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B.贝母瓜蒌散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C.半夏白术天麻汤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D.小陷胸汤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E.黄连温胆汤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患者眩晕，头重昏蒙，或伴视物旋转，诊断为眩晕。痰浊中阻，上蒙清窍，清阳不升，可见眩晕，头重昏蒙，或伴视物旋转，胸闷恶心，呕吐痰涎，食少多寐；舌苔白腻，脉濡滑均为痰浊中阻，辨证为痰湿中阻证，治当化痰祛湿，健脾和胃，方选半夏白术天麻汤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>治疗心悸之瘀阻心脉证，应首选的方剂是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黄连温胆汤合炙甘草汤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B.半夏泻心汤合当归活血饮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 w:ascii="宋体" w:hAnsi="宋体" w:eastAsia="宋体" w:cs="宋体"/>
        </w:rPr>
        <w:t>桃仁红花煎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D.参附汤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E.通窍活血汤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【解析】选项A用于心悸之痰火扰心证。选项B半夏泻心汤辛开苦降，寒热并调。选项D用于心悸之心阳虚证。心悸之瘀阻心脉证，治当活血化瘀，理气通络，方剂应选桃仁红花煎加减。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highlight w:val="none"/>
        </w:rPr>
        <w:t>患者，女，28岁。近一周以来，不易入睡，多梦易醒，心悸健忘，神疲食少，四肢倦怠，腹胀便溏，面色少华，舌淡苔薄，脉细无力。其证候是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A.心胆气虚证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B.心肾不交证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C.心脾两虚证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D.痰热扰心证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E.肝火扰心证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【解析】心脾两虚证多为脾气虚，心血虚。脾虚不运则运化水谷精微失常，精气不能分布于四肢则四肢倦怠。心血虚不能上荣于面，故面色少华。心神失养则心悸健忘。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highlight w:val="none"/>
        </w:rPr>
        <w:t>痴呆的某本病机为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A.阴精不足，气血亏虚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B.髓海不足，神机失用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C.脏腑亏虚，痰瘀内阻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D.以虚为本，虚实夹杂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E.气滞血瘀，痰浊内阻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【解析】痴呆为一种全身性疾病，其基本病机为髓海不足，神机失用。由精、气、血亏损不足，髓海失充，脑失所养，或气、火、痰、瘀诸邪内阻，上扰清窍所致。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.治疗腹痛之中脏虚寒证，应首选的方剂是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A.枳实导滞丸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B.吴茱萸汤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C.小建中汤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D.少腹逐瘀汤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E.理中丸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8.</w:t>
      </w:r>
      <w:r>
        <w:rPr>
          <w:rFonts w:hint="eastAsia" w:ascii="宋体" w:hAnsi="宋体" w:eastAsia="宋体" w:cs="宋体"/>
        </w:rPr>
        <w:t>噎膈的病位在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A.胃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D.肝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E.食管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【解析】噎膈的病因以内伤饮食、情志，年老肾虚，脏腑失调为主，且三者之间常相互影响，互为因果，共同致病，形成本虚标实的病理变化。噎膈的病位在食管，属胃气所主，与肝脾肾也有密切关系。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9.</w:t>
      </w:r>
      <w:r>
        <w:rPr>
          <w:rFonts w:hint="eastAsia" w:ascii="宋体" w:hAnsi="宋体" w:eastAsia="宋体" w:cs="宋体"/>
          <w:highlight w:val="none"/>
        </w:rPr>
        <w:t>泄泻的治疗大法是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A.健脾益气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B.消食导滞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C.运脾化湿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D.清热利湿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E.芳香化湿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泄泻的基本病机为脾虚与湿盛，致肠道功能失司而发为泄泻。病理因素主要是湿，湿为阴邪，易困脾阳。脾主运化，喜燥恶湿，若脾失健运导致小肠无以分清泌浊，则发为泄泻，所以泄泻的治疗大法是运脾化湿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10.</w:t>
      </w:r>
      <w:r>
        <w:rPr>
          <w:rFonts w:hint="eastAsia" w:ascii="宋体" w:hAnsi="宋体" w:eastAsia="宋体" w:cs="宋体"/>
        </w:rPr>
        <w:t>治疗呃逆之胃火上逆证的方剂是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A.麦门冬汤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B.一贯煎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C.增液汤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D.竹叶石膏汤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E</w:t>
      </w:r>
      <w:r>
        <w:rPr>
          <w:rFonts w:hint="eastAsia" w:ascii="宋体" w:hAnsi="宋体" w:eastAsia="宋体" w:cs="宋体"/>
        </w:rPr>
        <w:t>.理中丸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</w:rPr>
        <w:t>【解析】呃逆之胃火上逆证，治当清胃泄热，降逆止呃，方选竹叶石膏汤加减。本方有清热生津、和胃降逆功能，用于治疗呃声洪亮、口臭烦渴、喜冷饮之呃逆。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.治疗寒湿痢，应首选的方剂是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A.平胃散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B.藿香正气散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C.不换金正气散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D.胃苓汤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E.香连丸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【解析】寒湿痢疾症见：下痢白多赤少或纯白冻，里急后重，舌质淡，苔白腻，脉濡缓。病机是脾胃不和，痰湿中阻，不换金正气散用于温中燥湿，调和气血。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highlight w:val="none"/>
        </w:rPr>
        <w:t>.水肿发病涉及的脏腑是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A.心、肝、肾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B.肝、脾、肾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C.肺、脾、肾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D.脾、肾、心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E.肾、心、肺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【解析】肺失宣降，不能通调水道；脾失健运，不能转输水液；肾失开合，不能化气行水；三焦气化不利，水液代谢失常，溢于肌表而为水肿，所以水肿发病与肺、脾、肾关系密切。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13.</w:t>
      </w:r>
      <w:r>
        <w:rPr>
          <w:rFonts w:hint="eastAsia" w:ascii="宋体" w:hAnsi="宋体" w:eastAsia="宋体" w:cs="宋体"/>
        </w:rPr>
        <w:t>治疗淋证之气淋，应首选的方剂是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A.小蓟饮子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B.程氏萆薢分清饮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C.八正散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D.沉香散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E.补中益气汤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【解析】淋证之气淋病机为气机郁结，膀胱气化不利，治宜理气疏导，通淋利尿，方用沉香散。小蓟饮子主治血淋，八正散主治热淋，程氏萆薢分清饮主治膏淋，补中益气汤主治劳淋。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14.</w:t>
      </w:r>
      <w:r>
        <w:rPr>
          <w:rFonts w:hint="eastAsia" w:ascii="宋体" w:hAnsi="宋体" w:eastAsia="宋体" w:cs="宋体"/>
        </w:rPr>
        <w:t>按照痰饮停积的部位分类、饮流胁下的是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痰饮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B.溢饮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C.悬饮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D.支饮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E.伏饮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【解析】饮邪具有流动之性，饮留胃肠，则为痰饮；饮流胁下，则为悬饮；饮流肢体，则为溢饮；聚于胸肺，为支饮。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15.</w:t>
      </w:r>
      <w:r>
        <w:rPr>
          <w:rFonts w:hint="eastAsia" w:ascii="宋体" w:hAnsi="宋体" w:eastAsia="宋体" w:cs="宋体"/>
        </w:rPr>
        <w:t>治疗“梅核气”应首选的方剂是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A.柴胡疏肝散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B.丹栀逍遥散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C.五磨饮子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D.半夏厚朴汤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E.甘麦大枣汤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【解析】郁证痰气郁结证称为“梅核气”，表现为咽中如有物梗塞，吞之不下，咳之不出，为气郁痰凝，阻滞胸咽所致，治宜行气开郁，化痰散结，方选半夏厚朴汤加减。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16.</w:t>
      </w:r>
      <w:r>
        <w:rPr>
          <w:rFonts w:hint="eastAsia" w:ascii="宋体" w:hAnsi="宋体" w:eastAsia="宋体" w:cs="宋体"/>
        </w:rPr>
        <w:t>痰饮的治疗原则是下列哪一项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A.宣肺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B.健脾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C.温化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D.补肾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E.发汗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【解析】病痰饮者，应当以温药和之，故以温阳化饮为痰饮的基本治疗原则。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17.</w:t>
      </w:r>
      <w:r>
        <w:rPr>
          <w:rFonts w:hint="eastAsia" w:ascii="宋体" w:hAnsi="宋体" w:eastAsia="宋体" w:cs="宋体"/>
        </w:rPr>
        <w:t>治疗消渴之胃热炽盛证，应首选的方剂是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A.茜根散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B.消渴方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C.玉女煎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D.清中汤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E.七味白术散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胃热炽盛证见多食易饥，口渴，尿多，形体消瘦，大便干燥，苔黄，脉滑实有力，为胃火内炽，胃热消谷，耗伤津液所致；治宜清胃泻火，养阴增液；方用玉女煎加减。七味白术散主治消渴之气阴亏虚证；消渴方主治消渴肺热津伤证；茜根散主治紫斑阴虚火旺证；清中汤主治胃痛湿热中阻证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18.</w:t>
      </w:r>
      <w:r>
        <w:rPr>
          <w:rFonts w:hint="eastAsia" w:ascii="宋体" w:hAnsi="宋体" w:eastAsia="宋体" w:cs="宋体"/>
          <w:highlight w:val="none"/>
        </w:rPr>
        <w:t>患者，女，65岁。咳喘多年，2天前外感后，症见喘逆上气，胸胀或痛，息粗，鼻扇，咳而不爽，吐痰稠黏，伴形寒，身热，烦闷，身痛，无汗，口渴，舌苔薄白，舌边红，脉浮数。治疗应选用的方剂是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A.苏子降气汤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B.桑白皮汤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C.麻黄汤合华盖散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D.麻杏石甘汤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E.定喘汤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【解析】根据患者症状，诊断为喘证之表寒肺热证。方剂选择麻杏石甘汤治疗。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19.</w:t>
      </w:r>
      <w:r>
        <w:rPr>
          <w:rFonts w:hint="eastAsia" w:ascii="宋体" w:hAnsi="宋体" w:eastAsia="宋体" w:cs="宋体"/>
        </w:rPr>
        <w:t>患者，男，32岁。素日嗜酒，外出着凉后，时时振寒，继则壮热，汗出烦躁，咳嗽气急，胸满作痛，转侧不利，咳吐浊痰，呈黄绿色，自觉喉间有腥味，口干咽燥，舌苔黄腻，脉滑数。治疗应选用的方剂是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A.银翘散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B.《千金》苇茎汤合如金解毒散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C.沙参清肺汤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D.桔梗杏仁煎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E.加味桔梗汤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肺痈主要表现为咳嗽、胸痛、发热、咳吐腥臭浊痰，甚则咳吐脓血为特征的病证，根据患者症状不难诊断为肺痈，为邪热入里，热毒内盛引起，患者咳嗽气急，咳吐腥臭浊痰处于肺痈成痈期，选项B清热解毒，化瘀消痈。选项A用于初期，选项E用于溃脓期，选项C、D用于恢复期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血府逐瘀汤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B.</w:t>
      </w:r>
      <w:r>
        <w:rPr>
          <w:rFonts w:hint="eastAsia" w:ascii="宋体" w:hAnsi="宋体" w:eastAsia="宋体" w:cs="宋体"/>
        </w:rPr>
        <w:t>复元活血汤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C.</w:t>
      </w:r>
      <w:r>
        <w:rPr>
          <w:rFonts w:hint="eastAsia" w:ascii="宋体" w:hAnsi="宋体" w:eastAsia="宋体" w:cs="宋体"/>
        </w:rPr>
        <w:t>通窍活血汤</w:t>
      </w:r>
    </w:p>
    <w:p>
      <w:pPr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D.</w:t>
      </w:r>
      <w:r>
        <w:rPr>
          <w:rFonts w:hint="eastAsia" w:ascii="宋体" w:hAnsi="宋体" w:eastAsia="宋体" w:cs="宋体"/>
        </w:rPr>
        <w:t>失笑散合丹参饮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E.</w:t>
      </w:r>
      <w:r>
        <w:rPr>
          <w:rFonts w:hint="eastAsia" w:ascii="宋体" w:hAnsi="宋体" w:eastAsia="宋体" w:cs="宋体"/>
        </w:rPr>
        <w:t>加味四物汤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.治疗胃痛之瘀血停胃证，首选的方剂是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.治疗头痛之血虚头痛证，首选的方剂是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胃痛之瘀血停胃证，治当化瘀通络，理气和胃，方选失笑散合丹参饮加减。前方活血化瘀，后方化瘀止痛，两方合用加强活血化瘀作用，适宜治疗胃痛如针刺或痛有定处之证。头痛之血虚头痛证，治当养血滋阴，和络止痛，方剂选加味四物汤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题共用备选答案）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肝、肾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B.肺、脾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C.肺、肾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D.脾、肾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E.肺、肝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.阳水的病位在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.阴水的病位在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由于水肿的致病因素及体质的差异，其病理性质有阴水、阳水之分；阳水属实，多由外感风邪、疮毒、水湿而成，病位在肺、脾。阴水属虚或虚实夹杂，多由饮食劳倦、禀赋不足、久病体虚所致，病位在脾、肾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痹痛游走不定，屈伸不利者为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B.关节疼痛，局部灼热红肿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C.肢体关节、肌肉酸楚、重着、疼痛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D.关节疼痛较剧，痛有定处，得热痛减，遇寒痛增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E.关节红肿，疼痛剧烈，入夜尤甚，壮热烦渴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.行痹的主症是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.着痹的主症是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痹证的辨证，一是要辨邪气的偏盛，二是要辨别虚实。临床痹痛游走不定者为行痹，属风邪盛；痛势较甚，痛有定处，遇寒加重者为痛痹，属寒邪盛；关节酸痛、重着、漫肿者为着痹，属湿邪盛；关节肿胀，肌肤焮红，灼热疼痛为热痹，属热邪盛。关节疼痛日久，肿胀局限，或见皮下结节者为痰；关节肿胀，僵硬，疼痛不移，肌肤紫暗或瘀斑等为瘀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26.</w:t>
      </w:r>
      <w:r>
        <w:rPr>
          <w:rFonts w:hint="eastAsia" w:ascii="宋体" w:hAnsi="宋体" w:eastAsia="宋体" w:cs="宋体"/>
          <w:highlight w:val="none"/>
        </w:rPr>
        <w:t>下列属于外科特殊之毒的是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A.红丝疔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B.失荣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C.药毒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D.水火烫伤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E.冻伤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【解析】特殊之毒包括虫毒、蛇毒、疯犬毒、药毒、食物毒和疫毒。选项A因皮肤破损感染毒邪、内有火毒凝聚。选项B病因为情志内伤、痰瘀脏毒凝结。选项D、E属外来伤害。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27.</w:t>
      </w:r>
      <w:r>
        <w:rPr>
          <w:rFonts w:hint="eastAsia" w:ascii="宋体" w:hAnsi="宋体" w:eastAsia="宋体" w:cs="宋体"/>
          <w:highlight w:val="none"/>
        </w:rPr>
        <w:t>下列各项，属外科辨别阴证、阳证要点的是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A.有无麻木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B.有无脓液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C.有无出血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D.有无灼热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E.有无瘙痒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【解析】外科辨别阴证、阳证要点是有无灼热。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28.</w:t>
      </w:r>
      <w:r>
        <w:rPr>
          <w:rFonts w:hint="eastAsia" w:ascii="宋体" w:hAnsi="宋体" w:eastAsia="宋体" w:cs="宋体"/>
        </w:rPr>
        <w:t>脓液不多且位于组织深部时，应采用的方法是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A.推拿法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B.接触法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C.穿刺法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D.透光法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E.点压法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确认成脓方法有按触法、透光法、点压法、穿刺法、B超。排除选项A、B。选项C适用于脓液不多且位于组织深部的辨脓。透光法适用于指、趾部甲下的辨脓。选项E适用于在指（趾）部，当病灶处脓液很少的情况下的辨脓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29.</w:t>
      </w:r>
      <w:r>
        <w:rPr>
          <w:rFonts w:hint="eastAsia" w:ascii="宋体" w:hAnsi="宋体" w:eastAsia="宋体" w:cs="宋体"/>
          <w:highlight w:val="none"/>
        </w:rPr>
        <w:t>烧伤面积的计算按中国九分法，双上肢面积占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A.9%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B.18%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C.27%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D.36%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E.45%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【解析】中国九分法将全身体表面积分为11个9等份。成人头、面、颈部为9%；双上肢为2×9%；躯干前后包括外阴部为3×9%；双下肢包括臀部为5×9%+1%=46%。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30.</w:t>
      </w:r>
      <w:r>
        <w:rPr>
          <w:rFonts w:hint="eastAsia" w:ascii="宋体" w:hAnsi="宋体" w:eastAsia="宋体" w:cs="宋体"/>
        </w:rPr>
        <w:t>创面边缘整齐，坚硬削直而如凿成，基底部高低不平，有稀薄臭秽分泌物。其溃疡属于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A.压迫性溃疡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B.麻风性溃疡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C.疮痨性溃疡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D.梅毒性溃疡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E.岩性溃疡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发生于人体易摩擦的部位，如臀、背、足跟等处，疮面坏死不易脱落或疮口凹陷甚深，肉色不鲜，日久不易愈合。选项B初期皮肤暗紫，很快变黑并坏死，滋水、液化、腐烂，脓液有臭味，可深及筋膜、肌肉、骨膜。多见于褥疮。选项C疮口多呈凹陷形或潜行空洞或漏管，创面肉色不鲜，脓水清稀，并夹有败絮状物，疮口愈合缓慢或反复溃破，经久难愈。选项D创面边缘整齐，坚硬削直而如凿成，基底部高低不平，有稀薄臭秽分泌物。选项E疮面多呈翻花如岩穴，有的在溃疡底部见有珍珠样结节，内有紫黑坏死组织，渗流血水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31.</w:t>
      </w:r>
      <w:r>
        <w:rPr>
          <w:rFonts w:hint="eastAsia" w:ascii="宋体" w:hAnsi="宋体" w:eastAsia="宋体" w:cs="宋体"/>
        </w:rPr>
        <w:t>乳房部脓肿切开引流正确的切口选择是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A.乳晕旁弧形切口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B.乳晕处放射状切口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C.乳房下缘弧形切口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D.以乳头为中心弧形切口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E.以乳头为中心放射状切口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成脓期局部按之有波动感或经穿刺抽脓抽得脓液者，应及时切开引流。一般采用与乳头方向呈放射状的切口，切口位置选择脓肿稍低的部位，切口长度与脓腔基底的大小基本一致，使引流通畅不致袋脓，但需避免手术损伤乳络形成乳漏。而乳晕部的浅表脓肿、乳房后的脓肿或乳房周边脓肿，则可在乳晕边缘或乳房周边作弧形切口。若脓腔较大者，必要时可在脓腔最低部位作对口引流。脓肿小而浅者可用针吸穿刺抽脓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32.</w:t>
      </w:r>
      <w:r>
        <w:rPr>
          <w:rFonts w:hint="eastAsia" w:ascii="宋体" w:hAnsi="宋体" w:eastAsia="宋体" w:cs="宋体"/>
        </w:rPr>
        <w:t>蛇眼疔的成脓时间是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A.2～3天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B.10天左右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C.7～10天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D.3～5天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E.2周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蛇眼疔初起多局限于手指甲一侧边缘的近端处，有轻微的红肿疼痛，一般2～3天即成脓，可在指甲背面透现一点黄色或灰白色，或整个甲身内有脓液。待出脓后即肿退痛除，迅速愈合；严重者脓出不畅，甲下溃空或有胬肉突出，甚至指（趾）甲脱落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33.</w:t>
      </w:r>
      <w:r>
        <w:rPr>
          <w:rFonts w:hint="eastAsia" w:ascii="宋体" w:hAnsi="宋体" w:eastAsia="宋体" w:cs="宋体"/>
        </w:rPr>
        <w:t>患者，女，50岁。乳房局部可见一肿块，皮色不变，质硬而边界不清，性情急躁，胸闷胁胀，苔薄，脉弦。治疗应首选的方剂是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A.银花甘草汤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B.逍遥散合桃红四物汤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C.丹栀逍遥散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D.神效瓜蒌散合开郁散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E.二仙汤合开郁散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乳房局部可见一肿块，皮色不变，质硬而边界不清，可诊断为乳岩，好发于40～60岁。其人肝郁气滞，脾失健运，痰湿内生，以致气郁痰湿交阻乳络，故乳房肿块，皮色不变，质地坚硬，边界不清；肝失疏泄，故性情急躁；肝郁气滞，故胸闷胁胀；舌淡、苔薄、脉弦均为肝郁气滞之象。治法为疏肝解郁，化痰散结。方药为神效瓜蒌散合开郁散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34.</w:t>
      </w:r>
      <w:r>
        <w:rPr>
          <w:rFonts w:hint="eastAsia" w:ascii="宋体" w:hAnsi="宋体" w:eastAsia="宋体" w:cs="宋体"/>
        </w:rPr>
        <w:t>下列各项中不属肉瘿特点的是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A.如肉之团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B.发展缓慢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C.柔韧而圆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D.漫肿质软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E.结喉一侧或两侧结块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【解析】肉瘿是瘿病中常见的一种，其临床特点是颈前喉结一侧或两侧结块，柔韧而圆，如肉之团，随吞咽运动上下移动，发展缓慢，好发于青年女性及中年人。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35.</w:t>
      </w:r>
      <w:r>
        <w:rPr>
          <w:rFonts w:hint="eastAsia" w:ascii="宋体" w:hAnsi="宋体" w:eastAsia="宋体" w:cs="宋体"/>
          <w:highlight w:val="none"/>
        </w:rPr>
        <w:t>患者肛门部有物反复脱出近10年。检查：脱出物呈圆锥状，长约7</w:t>
      </w:r>
      <w:r>
        <w:rPr>
          <w:rFonts w:hint="eastAsia" w:ascii="宋体" w:hAnsi="宋体" w:eastAsia="宋体" w:cs="宋体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cm，上可见沟纹。其诊断是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A.混合痔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B.内痔三期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C.一度直肠脱垂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D.二度直肠脱垂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E.三度直肠脱垂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【解析】直肠脱垂分度：一度脱垂，直肠黏膜3～5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cm，脱出物淡红色，触之柔软，无弹性，不易出血，便后自行还纳。二度脱垂，直肠全层5～10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cm，脱出物圆锥状，淡红色，表面为环状而有层次的黏膜皱襞，触之较厚，有弹性。便后有时需用手回复。三度脱垂，直肠及部分乙状结肠大于10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cm，脱出物圆柱形，触之很厚。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36.</w:t>
      </w:r>
      <w:r>
        <w:rPr>
          <w:rFonts w:hint="eastAsia" w:ascii="宋体" w:hAnsi="宋体" w:eastAsia="宋体" w:cs="宋体"/>
        </w:rPr>
        <w:t>患儿，男，9岁。头皮部初起丘疮色红，灰白色鳞屑成斑，毛发干枯，容易折断，易于拔而不疼痛，已有年余，自觉痛痒。其诊断是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A.肥疮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B.牛皮癣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C.白秃疮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D.白庀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E.圆癣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初起时毛发根部有小丘疹或小脓疱，有特殊臭味，由于毛囊破损，愈后留有瘢痕而局部秃发。选项B指皮肤状如牛项之皮，厚而且坚。选项C特征为头皮有圆形或不规则的覆盖灰白鳞屑的斑片，病损区毛发干枯无泽，头发易剥落且无疼痛。选项D特点为表面覆盖有干燥的银色鳞屑，轻轻刮除鳞屑，可见小片血点。选项E皮损多呈钱币状，圆形，多发于股胯、外阴处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37.</w:t>
      </w:r>
      <w:r>
        <w:rPr>
          <w:rFonts w:hint="eastAsia" w:ascii="宋体" w:hAnsi="宋体" w:eastAsia="宋体" w:cs="宋体"/>
        </w:rPr>
        <w:t>湿疮湿热蕴肤证，应首选的方剂是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A.龙胆泻肝汤合五味消毒饮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B.龙胆泻肝汤合萆薢渗湿汤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C.小儿化湿汤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D.当归饮子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E.四物消风饮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【解析】湿疮湿热蕴肤证的治疗主方为龙胆泻肝汤合萆薢渗湿汤。脾虚湿蕴证，方药为除湿胃苓汤或参苓白术散加紫荆皮、地肤子、白鲜皮。血虚风燥证，方药为当归饮子或四物消风饮加丹参、鸡血藤、乌梢蛇。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38.</w:t>
      </w:r>
      <w:r>
        <w:rPr>
          <w:rFonts w:hint="eastAsia" w:ascii="宋体" w:hAnsi="宋体" w:eastAsia="宋体" w:cs="宋体"/>
          <w:highlight w:val="none"/>
        </w:rPr>
        <w:t>患者，女，26岁。3天前突发生面、颈部红肿与水疱，自觉痒痛，伴恶寒兼发热，头痛，舌苔薄黄，脉滑数。怀疑接触过敏引起，治疗应首选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A.桑菊饮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B.银翘散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C.普济消毒饮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D.龙胆泻肝汤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E.黄连解毒汤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据患者恶寒、发热等临床表现，为风寒束表证。选项A用于风热表证。选项B用于风热表证。选项C用于内有热邪，外有表证，清热解毒，疏风散邪。选项D用于湿热毒蕴证。选项E用于热毒盛证，偏于中焦热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39.</w:t>
      </w:r>
      <w:r>
        <w:rPr>
          <w:rFonts w:hint="eastAsia" w:ascii="宋体" w:hAnsi="宋体" w:eastAsia="宋体" w:cs="宋体"/>
          <w:highlight w:val="none"/>
        </w:rPr>
        <w:t>患者，男，27岁。颈项部皮肤增厚，瘙痒反复发作1年余，局部皮肤呈苔藓化。其诊断是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A.风热疮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B.风瘙痒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C.牛皮癣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D.白屑风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E.慢性湿疮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皮损分布以躯干和四肢近端为主，呈对称性。选项B没有任何原发性皮疹，瘙痒呈阵发性，久之可出现色素沉着或色素减退、湿疹样变或苔藓样变，有泛发性和局限性之分。选项C好发于颈项部、额部。皮损干燥而结实，久之融合成片，皮肤增厚，稍有脱屑，长期搔抓可使皮肤浸润肥厚，呈苔藓化。常多年不愈，易反复发作。选项D主要发于头皮。选项E多局限于某一部位，表现为皮肤肥厚粗糙，触之较硬，色暗红或紫褐，皮纹显著或呈苔藓样变。皮损表面常附有鳞屑，伴抓痕、血痂、色素沉着，发生于手关节部位者常易出现破裂，自觉疼痛，影响活动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40.</w:t>
      </w:r>
      <w:r>
        <w:rPr>
          <w:rFonts w:hint="eastAsia" w:ascii="宋体" w:hAnsi="宋体" w:eastAsia="宋体" w:cs="宋体"/>
          <w:highlight w:val="none"/>
        </w:rPr>
        <w:t>尿道口有白色分泌物溢出，可诊断为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A.淋病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B.尿路感染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C.梅毒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D.阴道感染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E.尖锐湿疣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淋病特点：通常以尿道轻度不适起病，数小时后出现尿痛和脓性分泌物。当病变扩展至后尿道时可出现尿频、尿急。检查可见脓性黄绿色尿道分泌物，尿道口红肿，因细菌感染引起，腹股沟区淋巴结可肿大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41.</w:t>
      </w:r>
      <w:r>
        <w:rPr>
          <w:rFonts w:hint="eastAsia" w:ascii="宋体" w:hAnsi="宋体" w:eastAsia="宋体" w:cs="宋体"/>
        </w:rPr>
        <w:t>下列哪一项为尖锐湿疣的中医病因病机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A.湿热秽浊由下焦前阴入侵，阻于膀胱及肝经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B.风热毒邪搏于肌肤而生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C.湿热秽浊之邪侵及肝经、下注阴部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D.秽浊之毒酿生湿热，下注皮肤黏膜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E.淫秽疫毒与湿热、风邪杂合所致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【解析】尖锐湿疣的中医病因病机是秽浊之毒酿生湿热，下注皮肤黏膜。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42.</w:t>
      </w:r>
      <w:r>
        <w:rPr>
          <w:rFonts w:hint="eastAsia" w:ascii="宋体" w:hAnsi="宋体" w:eastAsia="宋体" w:cs="宋体"/>
        </w:rPr>
        <w:t>治疗子痈气滞痰凝证的代表方剂是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A.小金丸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B.橘核丸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C.二陈汤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D.抵当丸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E.橘核汤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【解析】子痈气滞痰凝证表现为附睾结节，子系粗肿，轻微触痛，或牵引少腹不适，多无全身症状，舌淡苔薄白或腻，脉弦滑。应治以疏肝理气，化痰散结。方用橘核丸加减。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43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44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缠腰火丹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B.抱头火丹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C.流火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D.赤游丹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E.内发丹毒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43</w:t>
      </w:r>
      <w:r>
        <w:rPr>
          <w:rFonts w:hint="eastAsia" w:ascii="宋体" w:hAnsi="宋体" w:eastAsia="宋体" w:cs="宋体"/>
        </w:rPr>
        <w:t>.发于躯干部的丹毒称为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44</w:t>
      </w:r>
      <w:r>
        <w:rPr>
          <w:rFonts w:hint="eastAsia" w:ascii="宋体" w:hAnsi="宋体" w:eastAsia="宋体" w:cs="宋体"/>
        </w:rPr>
        <w:t>.发于小腿部的丹毒称为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丹毒是以患部突然皮肤鲜红成片，色如涂丹，灼热肿胀，迅速蔓延为主要表现的急性感染性疾病。本病发无定处，生于胸腹腰胯部者，称内发丹毒；发于头面部者，称抱头火丹；发于小腿足部者，称流火；新生儿多生于臀部，称赤游丹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45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46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阳和汤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B.桃红四物汤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C.顾步汤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D.人参养荣汤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E.附桂八味丸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45</w:t>
      </w:r>
      <w:r>
        <w:rPr>
          <w:rFonts w:hint="eastAsia" w:ascii="宋体" w:hAnsi="宋体" w:eastAsia="宋体" w:cs="宋体"/>
        </w:rPr>
        <w:t>.治疗脱疽寒湿阻络证，应首选的方剂是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46</w:t>
      </w:r>
      <w:r>
        <w:rPr>
          <w:rFonts w:hint="eastAsia" w:ascii="宋体" w:hAnsi="宋体" w:eastAsia="宋体" w:cs="宋体"/>
        </w:rPr>
        <w:t>.治疗脱疽热毒伤阴证，应首选的方剂是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【解析】脱疽内治法中，寒湿阻络证用阳和汤。血脉瘀阻证用桃红四物汤。湿热毒盛证用四妙勇安汤。热毒伤阴证用顾步汤。气阴两虚证用黄芪鳖甲汤。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47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48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程氏萆薢分清饮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B.三金排石汤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C.金铃子散合石韦散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D.十全大补汤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E.八正散或龙胆泻肝汤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47</w:t>
      </w:r>
      <w:r>
        <w:rPr>
          <w:rFonts w:hint="eastAsia" w:ascii="宋体" w:hAnsi="宋体" w:eastAsia="宋体" w:cs="宋体"/>
        </w:rPr>
        <w:t>.治疗尿石症之气血瘀滞证，应首选的方剂是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48</w:t>
      </w:r>
      <w:r>
        <w:rPr>
          <w:rFonts w:hint="eastAsia" w:ascii="宋体" w:hAnsi="宋体" w:eastAsia="宋体" w:cs="宋体"/>
        </w:rPr>
        <w:t>.治疗尿石症之湿热蕴结证，应首选的方剂是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【解析】尿石症的气血瘀滞证，应治以理气活血，通淋排石，选用金铃子散合石韦散加减。湿热蕴结证，应治以清热利湿，通淋排石，选用三金排石汤加减。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49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50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A.五味消毒饮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B.仙方活命饮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C.黄连解毒汤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D.犀角地黄汤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E.清骨散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49</w:t>
      </w:r>
      <w:r>
        <w:rPr>
          <w:rFonts w:hint="eastAsia" w:ascii="宋体" w:hAnsi="宋体" w:eastAsia="宋体" w:cs="宋体"/>
        </w:rPr>
        <w:t>.疮疡内治，清气分热之常用方剂是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50</w:t>
      </w:r>
      <w:r>
        <w:rPr>
          <w:rFonts w:hint="eastAsia" w:ascii="宋体" w:hAnsi="宋体" w:eastAsia="宋体" w:cs="宋体"/>
        </w:rPr>
        <w:t>.疮疡内治，清血分热之常用方剂是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【解析】疮疡内治，清气分热之常用方剂是黄连解毒汤。疮疡内治，清血分热之常用方剂是犀角地黄汤。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51.</w:t>
      </w:r>
      <w:r>
        <w:rPr>
          <w:rFonts w:hint="eastAsia" w:ascii="宋体" w:hAnsi="宋体" w:eastAsia="宋体" w:cs="宋体"/>
          <w:highlight w:val="none"/>
        </w:rPr>
        <w:t>李某，女，36岁，已婚，孕妇。末次月经的时间为2019年8月29日，其预产期时间为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A.2020年5月5日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B.2020年5月6日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C.2020年5月7日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D.2020年6月5日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E.2020年6月6日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【解析】现代推算预产期的公式是：按末次月经的第一天算起，月数加9（或减3），日数加7（阴历则加14）。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52.</w:t>
      </w:r>
      <w:r>
        <w:rPr>
          <w:rFonts w:hint="eastAsia" w:ascii="宋体" w:hAnsi="宋体" w:eastAsia="宋体" w:cs="宋体"/>
          <w:highlight w:val="none"/>
        </w:rPr>
        <w:t>妇人产后几天红恶露可干净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A.1～2天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B.3～4天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C.4～5天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D.5～6天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E.6天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恶露是产后自子宫排出的余血浊液。先是暗红色的血性恶露，也称红恶露，持续3～4天干净；后渐变淡红，量由多渐少，称为浆液性恶露，7～10天干净；继后渐为不含血色的白恶露，2～3周干净。如果血性恶露10天以上仍未干净，应考虑子宫复旧不良或感染，当予以诊治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53.</w:t>
      </w:r>
      <w:r>
        <w:rPr>
          <w:rFonts w:hint="eastAsia" w:ascii="宋体" w:hAnsi="宋体" w:eastAsia="宋体" w:cs="宋体"/>
          <w:highlight w:val="none"/>
        </w:rPr>
        <w:t>与月经产生关系最密切的脏腑是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A.心、肝、脾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B.肾、肺、脾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C.肾、肝、心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D.肾、肝、脾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E.心、肝、肺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肾藏精化气，为天癸之源、冲任之本，气血阴阳之根，肾气旺盛，使天癸泌至；肝肾同源，精血同源，相互化生，肝血充足，气机条达，则经候如期；脾主运化，气血生化之源，脾胃健运，则血海充盈，血循常道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54.</w:t>
      </w:r>
      <w:r>
        <w:rPr>
          <w:rFonts w:hint="eastAsia" w:ascii="宋体" w:hAnsi="宋体" w:eastAsia="宋体" w:cs="宋体"/>
        </w:rPr>
        <w:t>月经先后不定期，经行不畅，胸胁、乳房、少腹胀痛，脘闷不舒，嗳气少食，苔薄白，脉弦。应首选的方剂是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A.固阴煎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B.半夏泻心汤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C.逍遥丸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D.归脾汤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E.六味地黄丸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主症为月经先后不定期，伴经行不畅，胸胁、乳房、少腹胀痛，脘闷不舒，嗳气少食，苔薄白，脉弦。辨证为月经先后无定期之肝郁证。治法为疏肝理气调经。方剂为逍遥散。选项A固阴煎用于月经先后无定期之肾虚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55.</w:t>
      </w:r>
      <w:r>
        <w:rPr>
          <w:rFonts w:hint="eastAsia" w:ascii="宋体" w:hAnsi="宋体" w:eastAsia="宋体" w:cs="宋体"/>
        </w:rPr>
        <w:t>月经先后无定期的主要发病机制是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A.肝郁气滞，疏泄失调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B.肾气不足，封藏失职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C.脾气虚弱，统摄无权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D.湿热下注，任带不固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E.气血失调，血海蓄溢失常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【解析】月经先后无定期的发病机制，主要是肝肾功能失调，冲任功能紊乱，血海蓄溢失常。其病因多为肝郁、肾虚和脾虚。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56.</w:t>
      </w:r>
      <w:r>
        <w:rPr>
          <w:rFonts w:hint="eastAsia" w:ascii="宋体" w:hAnsi="宋体" w:eastAsia="宋体" w:cs="宋体"/>
          <w:highlight w:val="none"/>
        </w:rPr>
        <w:t>治疗崩漏之实热证，应首选的方剂是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A.保阴煎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B.固本止崩汤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C.清热固经汤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D.清热调血汤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E.左归丸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【解析】崩漏实热证治以清热凉血，固冲止血，主方为清热固经汤。选项A保阴煎用于月经过多之血热证。选项B固本止崩汤用于崩漏之脾虚证。选项E左归丸用于崩漏之肾阴虚证。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57.</w:t>
      </w:r>
      <w:r>
        <w:rPr>
          <w:rFonts w:hint="eastAsia" w:ascii="宋体" w:hAnsi="宋体" w:eastAsia="宋体" w:cs="宋体"/>
          <w:highlight w:val="none"/>
        </w:rPr>
        <w:t>经行乳房胀痛肝肾亏虚证的治法是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A.</w:t>
      </w:r>
      <w:r>
        <w:rPr>
          <w:rFonts w:hint="eastAsia" w:ascii="宋体" w:hAnsi="宋体" w:eastAsia="宋体" w:cs="宋体"/>
          <w:highlight w:val="none"/>
        </w:rPr>
        <w:t>舒肝养血，和胃通络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B.温肾养阴，和胃通络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C.疏肝理气，和胃通络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D.滋肾养肝，和胃通络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E.补肾健脾，和胃通络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【解析】经行乳房胀痛肝肾亏虚证症见经行或经后两乳作胀作痛，乳房按之柔软无块，月经量少，色淡，两目干涩，咽干口燥，五心烦热，舌淡或舌红少苔，脉细数。治法为滋肾养肝，和胃通络。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58.</w:t>
      </w:r>
      <w:r>
        <w:rPr>
          <w:rFonts w:hint="eastAsia" w:ascii="宋体" w:hAnsi="宋体" w:eastAsia="宋体" w:cs="宋体"/>
        </w:rPr>
        <w:t>瘀滞胞宫不孕症的治疗应首选的方剂是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A.理冲汤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B.失笑散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C.少腹逐瘀汤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D.血府逐瘀汤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E.膈下逐瘀汤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不孕症之瘀滞胞宫证证候：婚久不孕，月经多推后或周期正常，经来腹痛，甚或呈进行性加剧，经量多少不一，经色紫黯，有血块，块下痛减；有时经行不畅，淋沥难净，或经间出血；或肛门坠胀不适，性交痛；舌质紫黯或舌边有瘀点，苔薄白，脉弦或弦细涩。治法：逐瘀荡胞，调经助孕。方药：少腹逐瘀汤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59.</w:t>
      </w:r>
      <w:r>
        <w:rPr>
          <w:rFonts w:hint="eastAsia" w:ascii="宋体" w:hAnsi="宋体" w:eastAsia="宋体" w:cs="宋体"/>
          <w:highlight w:val="none"/>
        </w:rPr>
        <w:t>患者，女，29岁，已婚。月经过期半个月，尿妊娠试验（+），左下腹隐痛，双合诊触及左侧附件可触及界限不清的包块，压痛（+），反跳痛（+），B超提示：宫腔未见妊娠囊，腹痛拒按，但逐渐减轻，兼有少量阴道流血，血压平稳，脉细缓。现阶段处理首选的方法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A.寿胎丸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B.桂枝茯苓丸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C.生脉散合宫外孕I号方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D.宫外孕I号方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E.宫外孕Ⅱ号方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异位妊娠已破损期不稳定型。不稳定型证候：腹痛拒按，腹部有压痛及反跳痛，但逐渐减轻，可触及界限不清的包块，兼有少量阴道流血，血压平稳，脉细缓。治法：活血祛瘀，佐以益气。方药：宫外孕I号方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60.</w:t>
      </w:r>
      <w:r>
        <w:rPr>
          <w:rFonts w:hint="eastAsia" w:ascii="宋体" w:hAnsi="宋体" w:eastAsia="宋体" w:cs="宋体"/>
        </w:rPr>
        <w:t>产后小便不通的基本病机是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A.气虚冲任不固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B.脾肺气虚，传导无力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C.膀胱气化不利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D.膀胱失约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E.脾肾阳虚，水湿不化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【解析】产后小便不通的主要病机是膀胱气化失司所致。若肺脾气虚，肾阳不足，气机阻滞或瘀血阻滞，可导致膀胱气化失常，发为小便不通。常见的病因有气虚、肾虚和血瘀。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61.</w:t>
      </w:r>
      <w:r>
        <w:rPr>
          <w:rFonts w:hint="eastAsia" w:ascii="宋体" w:hAnsi="宋体" w:eastAsia="宋体" w:cs="宋体"/>
        </w:rPr>
        <w:t>产后缺乳，面色无华，气血虚弱，应首选的方剂是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A.通乳丹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B.下乳涌泉散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C.苍附导痰丸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D.漏芦散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E.补中益气汤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【解析】缺乳之气血虚弱证。治法为补气养血，佐以通乳，用通乳丹。选项B下乳涌泉散用于缺乳之肝郁气滞证。选项C苍附导痰丸合选项D漏芦散用于产后缺乳之痰浊阻滞证。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62.</w:t>
      </w:r>
      <w:r>
        <w:rPr>
          <w:rFonts w:hint="eastAsia" w:ascii="宋体" w:hAnsi="宋体" w:eastAsia="宋体" w:cs="宋体"/>
        </w:rPr>
        <w:t>产后三急是指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A.呕吐、泄泻、盗汗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B.高热、昏迷、自汗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C.心悸、气短、抽搐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D.尿闭、便难、冷汗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E.下血、腹痛、心悸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【解析】产后的常见病和危重症可概括为三病、三冲、三急。三急是指呕吐、盗汗、泄泻。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63.</w:t>
      </w:r>
      <w:r>
        <w:rPr>
          <w:rFonts w:hint="eastAsia" w:ascii="宋体" w:hAnsi="宋体" w:eastAsia="宋体" w:cs="宋体"/>
        </w:rPr>
        <w:t>患者，女，49岁。月经或前或后，烘热出汗，五心烦热，头晕耳鸣，腰酸乏力，舌红苔薄，脉细数。治疗应首选的方剂是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A.左归丸合二至丸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B.内补丸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C.肾气丸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D.两地汤合二至丸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E.二仙汤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七七之年，肾阴不足，天癸渐竭，乙癸同源，肝肾阴虚，遂发绝经前后诸证。烘热汗出，五心烦热，头晕耳鸣，腰酸乏力，舌红，脉细数均为肾阴虚之象。辨证属绝经前后诸证之肾阴虚证。治法为滋阴补肾。方剂为左归丸。选项B内补丸、选项C肾气丸主治肾阳虚证。选项D两地汤合二至丸主治肾阴虚证。选项E二仙汤治疗肾阴阳俱虚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64.</w:t>
      </w:r>
      <w:r>
        <w:rPr>
          <w:rFonts w:hint="eastAsia" w:ascii="宋体" w:hAnsi="宋体" w:eastAsia="宋体" w:cs="宋体"/>
        </w:rPr>
        <w:t>患者月经停闭半年，神疲肢倦，头晕眼花，心悸气短，面色萎黄，舌淡，苔薄，脉沉缓。治疗应首选的方剂是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A.参苓白术散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B.归肾丸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C.参芪四物汤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D.人参养荣汤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E.大补元煎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屡伤脾胃，生化之源不足，或久病大病，营血亏虚，血虚气弱，冲任不充，不能按时满溢，故月经周期延迟、量少、色淡红质薄。脏腑气血进一步损伤，血海空虚，无血可下而月经停闭。本题题干均为气血虚弱之症。治法为益气养血调经。方剂为人参养荣汤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65.</w:t>
      </w:r>
      <w:r>
        <w:rPr>
          <w:rFonts w:hint="eastAsia" w:ascii="宋体" w:hAnsi="宋体" w:eastAsia="宋体" w:cs="宋体"/>
        </w:rPr>
        <w:t>患者，女，45岁。月经不规律8个月，现阴道出血40天，量时多时少，近3天量极多、色淡、质稀，伴气短神疲，面浮肢肿，舌淡苔薄白，脉缓弱。治疗应首选的方剂是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A.举元煎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B.补中益气汤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C.固本止崩汤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D.清热固经汤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E.保阴煎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由患者症状可诊断为崩漏之脾虚证。治法为补气摄血，固冲止崩。方剂为固本止崩汤或固冲汤。选项A举元煎主治气虚下陷，血崩血脱，亡阳垂危等证。选项B补中益气汤主治清阳下陷，中气不足之证。选项D清热固经汤主治崩漏之血热实证。选项E保阴煎主治阴虚内热动血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66.</w:t>
      </w:r>
      <w:r>
        <w:rPr>
          <w:rFonts w:hint="eastAsia" w:ascii="宋体" w:hAnsi="宋体" w:eastAsia="宋体" w:cs="宋体"/>
        </w:rPr>
        <w:t>患者，女，36岁，已婚。经行肢体肿胀，按之随手而起，经色暗红有块，伴脘闷胁胀，善叹息，舌紫暗，苔薄白，脉弦涩。治疗应首选的方剂是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A.苓桂术甘汤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B.参苓白术散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C.八物汤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D.肾气丸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E.丹栀逍遥丸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气滞情志久郁，经行不畅，气机受阻，升降失司，水道通调不利，水湿不运，水泛为肿，按之随手而起。气滞则血瘀，经色暗红有块，舌紫暗，脉弦涩。脘闷胁胀，善叹息，均属于气滞之象。故辨证属经行水肿之气滞血瘀证。治法为理气行滞，养血调经。方剂为八物汤。选项D肾气丸合选项A苓桂术甘汤主治经行浮肿之脾肾阳虚证。选项B参苓白术散主治中气下陷证。选项E丹栀逍遥散主治肝脾不和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67.</w:t>
      </w:r>
      <w:r>
        <w:rPr>
          <w:rFonts w:hint="eastAsia" w:ascii="宋体" w:hAnsi="宋体" w:eastAsia="宋体" w:cs="宋体"/>
        </w:rPr>
        <w:t>患者，女，31岁，已婚。曾孕3次，均自然流产，平日头晕耳鸣，腰膝酸软，精神萎靡，现又妊娠33天，夜尿频多，面色晦暗，舌淡苔白，脉沉弱。治疗应首选的方剂是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A.加味阿胶汤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B.补肾安胎饮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C.泰山磐石散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D.补肾固冲丸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E.以上均非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【解析】患者曾堕胎3次，可诊为滑胎病。同时，头晕耳鸣，腰膝酸软，精神萎靡，夜尿频多，属肾气不足证。选方补肾固冲丸。补肾安胎饮用于滑胎之气血两虚证。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68.</w:t>
      </w:r>
      <w:r>
        <w:rPr>
          <w:rFonts w:hint="eastAsia" w:ascii="宋体" w:hAnsi="宋体" w:eastAsia="宋体" w:cs="宋体"/>
        </w:rPr>
        <w:t>患者，女，24岁，已婚。妊娠6个半月，面目四肢浮肿，皮薄光亮，按之没指，纳呆便溏，舌胖嫩苔黄腻，脉滑缓无力。治疗应首选的方剂是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A.茯苓导水汤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B.真武汤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C.天仙藤散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D.猪苓汤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E.白术散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患者妊娠期间面目四肢浮肿，可诊为子肿。浮肿部位皮薄光亮，按之没指，纳呆便溏，是脾虚不运所致，应为脾虚证。治法为健脾利水。方剂为白术散加砂仁。选项B治疗子肿之肾虚证。选项C治疗子肿之气滞证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69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70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A.血热证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B.脾肾虚弱证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C.肾阳亏虚证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D.气血虚弱证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E.血瘀证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69</w:t>
      </w:r>
      <w:r>
        <w:rPr>
          <w:rFonts w:hint="eastAsia" w:ascii="宋体" w:hAnsi="宋体" w:eastAsia="宋体" w:cs="宋体"/>
        </w:rPr>
        <w:t>.胎动不安可用胎元饮治疗的证候是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70</w:t>
      </w:r>
      <w:r>
        <w:rPr>
          <w:rFonts w:hint="eastAsia" w:ascii="宋体" w:hAnsi="宋体" w:eastAsia="宋体" w:cs="宋体"/>
        </w:rPr>
        <w:t>.滑胎可用泰山磐石散治疗的证候是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【解析】胎元饮补气养血，固肾安胎，用于气血虚弱导致的胎动不安。泰山磐石散益气养血，固冲安胎，适用于气血虚弱导致的滑胎。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71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72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激经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B.暗经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C.季经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D.避年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E.居经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71</w:t>
      </w:r>
      <w:r>
        <w:rPr>
          <w:rFonts w:hint="eastAsia" w:ascii="宋体" w:hAnsi="宋体" w:eastAsia="宋体" w:cs="宋体"/>
        </w:rPr>
        <w:t>.妇女终身不来潮而能受孕者，称为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【解析】选项A激经为受孕初期仍能按月经周期有少量出血而无损于胎儿者。选项B暗经为女性终生不潮而却能受孕者。选项C居经或选项E季经为月经3个月一潮者。选项D避年为月经１年一行者。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72</w:t>
      </w:r>
      <w:r>
        <w:rPr>
          <w:rFonts w:hint="eastAsia" w:ascii="宋体" w:hAnsi="宋体" w:eastAsia="宋体" w:cs="宋体"/>
        </w:rPr>
        <w:t>.受孕初期仍按月经少量出血而无损胎儿者，称为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【解析】选项A激经为受孕初期仍能按月经周期有少量出血而无损于胎儿者。选项B暗经为女性终生不潮而却能受孕者。选项C居经或选项E季经为月经3个月一潮者。选项D避年为月经１年一行者。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73.</w:t>
      </w:r>
      <w:r>
        <w:rPr>
          <w:rFonts w:hint="eastAsia" w:ascii="宋体" w:hAnsi="宋体" w:eastAsia="宋体" w:cs="宋体"/>
        </w:rPr>
        <w:t>下列月经病的治疗，错误的是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A.重在治本调经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B.分清先病和后病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C.急则治标，缓则治本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D.顺应不同年龄阶段论治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E.多用辛温暖宫之品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【解析】月经病的治疗原则：①治本调经。②分清先病和后病的论治原则。③本着“急则治其标，缓则治其本”的原则。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74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75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血瘀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B.风寒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C.肾虚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D.血虚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E.气虚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74</w:t>
      </w:r>
      <w:r>
        <w:rPr>
          <w:rFonts w:hint="eastAsia" w:ascii="宋体" w:hAnsi="宋体" w:eastAsia="宋体" w:cs="宋体"/>
        </w:rPr>
        <w:t>.产后肢体关节疼痛，屈伸不利，痛无定处。其证候是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75</w:t>
      </w:r>
      <w:r>
        <w:rPr>
          <w:rFonts w:hint="eastAsia" w:ascii="宋体" w:hAnsi="宋体" w:eastAsia="宋体" w:cs="宋体"/>
        </w:rPr>
        <w:t>.产后遍身关节酸楚，肢体麻木，头晕心悸。其证候是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【解析】肢体关节疼痛；屈伸不利，痛无定处是风寒证的证候，遍身关节酸楚，肢体麻木，头晕心悸，是血虚证的主要证候。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76.</w:t>
      </w:r>
      <w:r>
        <w:rPr>
          <w:rFonts w:hint="eastAsia" w:ascii="宋体" w:hAnsi="宋体" w:eastAsia="宋体" w:cs="宋体"/>
          <w:highlight w:val="none"/>
        </w:rPr>
        <w:t>小儿的脏腑娇嫩，尤其突出的是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A.肝、脾、肾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B.肺、脾、肾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C.心、肺、肾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D.心、肝、肾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E.肺、肝、肾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【解析】小儿脏腑娇嫩，形气未充，具体表现在肌肤柔嫩，腠理疏松，气血未充，肺脾娇弱，肾气未固，神气怯弱，筋骨未坚等方面。五脏六腑功能皆属不足，尤其以肺、脾、肾三脏更为突出。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77.</w:t>
      </w:r>
      <w:r>
        <w:rPr>
          <w:rFonts w:hint="eastAsia" w:ascii="宋体" w:hAnsi="宋体" w:eastAsia="宋体" w:cs="宋体"/>
          <w:highlight w:val="none"/>
        </w:rPr>
        <w:t>由于小儿为“纯阳之体”“稚阴之体”，临床容易表现出的证候是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A.瘀证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B.实证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C.寒证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D.虚证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E.热证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由于小儿为稚阴稚阳之体，脏腑娇嫩，卫外功能较成人为弱，又寒温不知自调，因而更易被“六淫”邪气所伤，产生各种肺系疾病；小儿脏腑娇嫩，又易被燥邪、暑邪所伤，形成肺胃阴津不足、气阴两伤等病证；小儿为纯阳之体，六气易从火化，小儿伤于外邪以热性病证为多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78.</w:t>
      </w:r>
      <w:r>
        <w:rPr>
          <w:rFonts w:hint="eastAsia" w:ascii="宋体" w:hAnsi="宋体" w:eastAsia="宋体" w:cs="宋体"/>
        </w:rPr>
        <w:t>小儿细动作的发育，正常会拇指、食指拾东西的年龄是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A.13～14个月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B.7～个月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C.11～12个月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D.5～6个月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E.9～10个月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手指精细运动的发育过程为：新生儿时双手握拳；3～4个月时可自行玩手，并企图抓东西；5个月时眼与手的动作取得协调，能有意识地抓取面前的物品；5～7个月时出现换手与捏、敲等探索性的动作；9～10个月时可用拇指、食指拾东西；12～15个月时学会用匙，乱涂画；18个月时能摆放2～3块方积木；2岁时会粗略地翻书页；3岁时会穿简单的衣服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79.</w:t>
      </w:r>
      <w:r>
        <w:rPr>
          <w:rFonts w:hint="eastAsia" w:ascii="宋体" w:hAnsi="宋体" w:eastAsia="宋体" w:cs="宋体"/>
        </w:rPr>
        <w:t>下列除哪项外，均属病理性胎黄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A.黄疸持续加深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B.黄疸3周后仍不消退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C.黄疸退而复现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D.生后24小时内出现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E.黄疸10～14天消退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生理性胎黄大多在生后2～3天出现，4～6天达高峰，2周消退，早产儿持续时间较长，除有轻微食欲不振外，一般无其他临床症状。病理性胎黄常在生后24小时内出现黄疸，黄疸持续加深，或消退后复现，3周后仍不消退。黄疸10～14天消退不属病理性胎黄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80.</w:t>
      </w:r>
      <w:r>
        <w:rPr>
          <w:rFonts w:hint="eastAsia" w:ascii="宋体" w:hAnsi="宋体" w:eastAsia="宋体" w:cs="宋体"/>
        </w:rPr>
        <w:t>小儿哮喘反复发作，主要是因为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A.肾阳亏虚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B.脾虚湿盛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C.肺气不足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D.感触外邪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E.宿痰伏肺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哮喘的病机关键在痰伏于肺，形成夙根，遇触即发。夙痰久伏造成哮喘反复发作。哮喘发作的机制，在于外因引动伏痰，痰气相合。发作之时，痰随气升，气因痰阻，相互搏结，壅塞气道，气息不畅，因而产生呼吸喘促，呼气延长，痰随呼吸气息升降，发出哮鸣之声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81.</w:t>
      </w:r>
      <w:r>
        <w:rPr>
          <w:rFonts w:hint="eastAsia" w:ascii="宋体" w:hAnsi="宋体" w:eastAsia="宋体" w:cs="宋体"/>
          <w:highlight w:val="none"/>
        </w:rPr>
        <w:t>患儿10天。啼哭不安，不欲吮乳，口舌满布白屑，唇舌俱红，小便短赤。治疗应首选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A.导赤散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B.泻黄散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C.竹叶石膏汤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D.知柏地黄丸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E.清热泻脾散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【解析】胎热内蕴，或感受秽毒之邪，蕴积心脾，热毒循经上行，熏灼口舌，见口腔满布白屑，心热移于小肠，则小便短赤。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82.</w:t>
      </w:r>
      <w:r>
        <w:rPr>
          <w:rFonts w:hint="eastAsia" w:ascii="宋体" w:hAnsi="宋体" w:eastAsia="宋体" w:cs="宋体"/>
          <w:highlight w:val="none"/>
        </w:rPr>
        <w:t>疳积的主要病机是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A.脾胃失和，纳化失健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B.脾胃虚损，积滞内停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C.肝血不足，筋脉失养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D.脾胃虚衰，气血两败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E.肾阳虚衰，精髓不充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【解析】疳症的主要病机是脾胃受损，气液耗伤。病初是以脾胃失和，运化不健的证候为主，病情较浅，正虚不著的疳气阶段；继而脾胃虚损，运化不及，积滞内停，则为虚中夹实的疳积证候。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83.</w:t>
      </w:r>
      <w:r>
        <w:rPr>
          <w:rFonts w:hint="eastAsia" w:ascii="宋体" w:hAnsi="宋体" w:eastAsia="宋体" w:cs="宋体"/>
        </w:rPr>
        <w:t>小儿汗证营卫失调证的汗出特点是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A.汗出肤热，汗渍色黄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B.汗出遍身而不温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C.大汗淋漓，或汗出如油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D.头部、手足心汗出明显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E.头部、肩肾部汗出明显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【解析】汗证营卫失调证的临床表现：以自汗为主，或伴盗汗，汗出遍身而抚之不温，畏寒恶风，不发热，或伴有低热，精神疲倦，胃纳不振，舌质淡红，苔薄白，脉缓。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84.</w:t>
      </w:r>
      <w:r>
        <w:rPr>
          <w:rFonts w:hint="eastAsia" w:ascii="宋体" w:hAnsi="宋体" w:eastAsia="宋体" w:cs="宋体"/>
        </w:rPr>
        <w:t>注意力缺陷多动障碍好发于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A.学龄前期儿童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B.幼儿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C.学龄期儿童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D.新生儿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E.青少年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【解析】注意力缺陷多动障碍以注意力不集中，自我控制差，动作过多，情绪不稳，冲动任性，伴有学习困难，但智力正常或基本正常为主要临床特征。本病男孩多于女孩，多见于学龄期儿童。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85.</w:t>
      </w:r>
      <w:r>
        <w:rPr>
          <w:rFonts w:hint="eastAsia" w:ascii="宋体" w:hAnsi="宋体" w:eastAsia="宋体" w:cs="宋体"/>
        </w:rPr>
        <w:t>可出现草莓舌的疾病是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A.丹痧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B.慢性萎缩性胃炎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C.贫血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D.维生素A缺乏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E.结核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【解析】舌光无苔，舌生红刺，状如草莓，称为“草莓舌”。选项B、D、C、E无草莓舌表现。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86.</w:t>
      </w:r>
      <w:r>
        <w:rPr>
          <w:rFonts w:hint="eastAsia" w:ascii="宋体" w:hAnsi="宋体" w:eastAsia="宋体" w:cs="宋体"/>
          <w:highlight w:val="none"/>
        </w:rPr>
        <w:t>适宜用清热解毒，软坚散结法治疗的流行性腮腺炎的证候是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A.毒窜睾腹证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B.热毒壅盛证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C.邪陷厥阴证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D.邪陷心肝证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E.邪犯少阳证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t>【解析】痄腮热毒壅盛证的治法为清热解毒，软坚散结，方用普济消毒饮。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lang w:val="en-US" w:eastAsia="zh-CN"/>
        </w:rPr>
        <w:t>87.</w:t>
      </w:r>
      <w:r>
        <w:rPr>
          <w:rFonts w:hint="eastAsia" w:ascii="宋体" w:hAnsi="宋体" w:eastAsia="宋体" w:cs="宋体"/>
          <w:highlight w:val="none"/>
        </w:rPr>
        <w:t>患儿，女，5岁。高热不退，喉核赤肿，溃烂化脓，吞咽困难，口干口臭，大便干结，小便短黄，舌红，苔黄，脉数。应首选的方剂是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A.牛蒡甘桔汤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B.荆防败毒散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C.普济消毒饮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D.养阴清肺汤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E.银翘马勃散</w:t>
      </w:r>
    </w:p>
    <w:p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【解析】患儿喉核赤肿，溃烂化脓，吞咽困难，辨病为乳蛾；高热不退，口干口臭，大便干结，小便黄少，舌红，苔黄，脉数，辨证为热毒炽盛证。治法为清热解毒，利咽消肿，方用牛蒡甘桔汤。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88.</w:t>
      </w:r>
      <w:r>
        <w:rPr>
          <w:rFonts w:hint="eastAsia" w:ascii="宋体" w:hAnsi="宋体" w:eastAsia="宋体" w:cs="宋体"/>
        </w:rPr>
        <w:t>患儿，女，5岁。心悸不宁，胸闷憋气，心前区痛如针刺，胸闷呕恶，面色晦暗，唇甲发绀，舌体胖，舌质紫暗，或舌边尖见有瘀点，舌苔腻，脉滑或结代。治疗应首选的方剂是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A.葛根芩连汤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B.炙甘草汤合生脉散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C.瓜蒌薤白半夏汤合失笑散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D.银翘散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E.桂枝甘草龙骨牡蛎汤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【解析】根据患儿症状可诊断为病毒性心肌炎之痰瘀阻络证，治法为豁痰化瘀，宁心通络，方用瓜蒌薤白半夏汤合失笑散。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89.</w:t>
      </w:r>
      <w:r>
        <w:rPr>
          <w:rFonts w:hint="eastAsia" w:ascii="宋体" w:hAnsi="宋体" w:eastAsia="宋体" w:cs="宋体"/>
        </w:rPr>
        <w:t>患儿，6岁。小便频数日久，淋漓不尽，尿液不清，畏寒怕冷，手足不温，大便稀薄，舌苔薄腻。治疗应首选的方剂是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A.菟丝子散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B.金匮肾气丸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C.缩泉丸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D.补中益气汤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E.八正散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【解析】辨证属脾肾气虚证，治以温补脾肾、升提固摄，方用缩泉丸。八正散主治湿热下注；菟丝子散主治肾气不足之遗尿；补中益气汤主治肺脾气虚之遗尿；金匮肾气丸温补肾阳，化气行水。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90.</w:t>
      </w:r>
      <w:r>
        <w:rPr>
          <w:rFonts w:hint="eastAsia" w:ascii="宋体" w:hAnsi="宋体" w:eastAsia="宋体" w:cs="宋体"/>
        </w:rPr>
        <w:t>麻疹邪犯肺卫证的主要证候是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A.热、咳、涕、泪，麻疹黏膜斑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B.热、烦、汗出，皮疹透发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C.疹没脱屑，低热不退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D.热、烦、渴、饮，疹稠色暗，神昏抽搐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E.热、咳、喘、痰，疹稠色暗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【解析】麻疹初期，邪犯肺胃，肺气失宣，则见发热，咳嗽，流涕等似感冒症状。邪毒由肺入脾，里热炽盛则见高热口渴等。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91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92</w:t>
      </w:r>
      <w:r>
        <w:rPr>
          <w:rFonts w:hint="eastAsia" w:ascii="宋体" w:hAnsi="宋体" w:eastAsia="宋体" w:cs="宋体"/>
        </w:rPr>
        <w:t>题共用</w:t>
      </w:r>
      <w:r>
        <w:rPr>
          <w:rFonts w:hint="eastAsia" w:ascii="宋体" w:hAnsi="宋体" w:eastAsia="宋体" w:cs="宋体"/>
          <w:lang w:val="en-US" w:eastAsia="zh-CN"/>
        </w:rPr>
        <w:t>选项</w:t>
      </w:r>
      <w:r>
        <w:rPr>
          <w:rFonts w:hint="eastAsia" w:ascii="宋体" w:hAnsi="宋体" w:eastAsia="宋体" w:cs="宋体"/>
        </w:rPr>
        <w:t>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大定风珠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B.缓肝理脾汤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C.十全大补汤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D.银翘散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E.人参五味子汤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91</w:t>
      </w:r>
      <w:r>
        <w:rPr>
          <w:rFonts w:hint="eastAsia" w:ascii="宋体" w:hAnsi="宋体" w:eastAsia="宋体" w:cs="宋体"/>
        </w:rPr>
        <w:t>.治疗小儿慢惊风脾虚肝亢证，应首选的方剂是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【答案】B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92</w:t>
      </w:r>
      <w:r>
        <w:rPr>
          <w:rFonts w:hint="eastAsia" w:ascii="宋体" w:hAnsi="宋体" w:eastAsia="宋体" w:cs="宋体"/>
        </w:rPr>
        <w:t>.治疗小儿肺炎喘嗽肺脾气虚证，应首选的方剂是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【解析】慢惊风脾虚肝亢证的治法为温中健脾，缓肝理脾，方用缓肝理脾汤。肺炎喘嗽肺脾气虚证的治法为补肺益气，健脾化痰，方用人参五味子汤。</w:t>
      </w:r>
      <w:bookmarkStart w:id="0" w:name="_GoBack"/>
      <w:bookmarkEnd w:id="0"/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93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94</w:t>
      </w:r>
      <w:r>
        <w:rPr>
          <w:rFonts w:hint="eastAsia" w:ascii="宋体" w:hAnsi="宋体" w:eastAsia="宋体" w:cs="宋体"/>
        </w:rPr>
        <w:t>题共用备选答案）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养阴清热，补益肺肾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B.温卫和营，益气固表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C.补肺固表，健脾益气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D.温补肾阳，健脾益气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E.泻肺祛痰，补肾纳气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93</w:t>
      </w:r>
      <w:r>
        <w:rPr>
          <w:rFonts w:hint="eastAsia" w:ascii="宋体" w:hAnsi="宋体" w:eastAsia="宋体" w:cs="宋体"/>
        </w:rPr>
        <w:t>.小儿反复呼吸道感染脾肾两虚证的治法为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94</w:t>
      </w:r>
      <w:r>
        <w:rPr>
          <w:rFonts w:hint="eastAsia" w:ascii="宋体" w:hAnsi="宋体" w:eastAsia="宋体" w:cs="宋体"/>
        </w:rPr>
        <w:t>.小儿反复呼吸道感染肺脾气虚证的治法为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【答案】C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【解析】反复呼吸道感染脾肾两虚证的治法为温补肾阳，健脾益气，方用金匮肾气丸合理中丸；肺脾气虚证的治法为补肺固表，健脾益气，方用玉屏风散合六君子汤。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95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96</w:t>
      </w:r>
      <w:r>
        <w:rPr>
          <w:rFonts w:hint="eastAsia" w:ascii="宋体" w:hAnsi="宋体" w:eastAsia="宋体" w:cs="宋体"/>
        </w:rPr>
        <w:t>题共用备选答案）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A.大便稀溏，色淡不臭，食后作泻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B.质稀如水，心烦不安，目眶及囟门凹陷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C.大便清稀，澄澈清冷，完谷不化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D.泻下急迫，量多次频，气味秽臭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E.大便清稀，夹有泡沫，肠鸣腹痛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95</w:t>
      </w:r>
      <w:r>
        <w:rPr>
          <w:rFonts w:hint="eastAsia" w:ascii="宋体" w:hAnsi="宋体" w:eastAsia="宋体" w:cs="宋体"/>
        </w:rPr>
        <w:t>.泄泻风寒泻的临床表现是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【答案】E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96</w:t>
      </w:r>
      <w:r>
        <w:rPr>
          <w:rFonts w:hint="eastAsia" w:ascii="宋体" w:hAnsi="宋体" w:eastAsia="宋体" w:cs="宋体"/>
        </w:rPr>
        <w:t>.泄泻脾虚泻的临床表现是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风寒泻的临床表现：大便清稀，夹有泡沫，臭气不甚，肠鸣腹痛，或伴恶寒发热，流清涕，咳嗽，舌质淡，苔薄白，脉浮紧，指纹淡红。脾虚泻的临床表现：大便稀溏，色淡不臭，多于食后作泻，时轻时重，面色萎黄，形体消瘦，神疲倦怠，舌淡苔白，脉缓弱，指纹淡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lang w:val="en-US" w:eastAsia="zh-CN"/>
        </w:rPr>
        <w:t>97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98</w:t>
      </w:r>
      <w:r>
        <w:rPr>
          <w:rFonts w:hint="eastAsia" w:ascii="宋体" w:hAnsi="宋体" w:eastAsia="宋体" w:cs="宋体"/>
        </w:rPr>
        <w:t>题共用备选答案）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A.</w:t>
      </w:r>
      <w:r>
        <w:rPr>
          <w:rFonts w:hint="eastAsia" w:ascii="宋体" w:hAnsi="宋体" w:eastAsia="宋体" w:cs="宋体"/>
        </w:rPr>
        <w:t>脾、胃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B.脾、肾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C.心、脾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D.肝、脾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E.心、肝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97</w:t>
      </w:r>
      <w:r>
        <w:rPr>
          <w:rFonts w:hint="eastAsia" w:ascii="宋体" w:hAnsi="宋体" w:eastAsia="宋体" w:cs="宋体"/>
        </w:rPr>
        <w:t>.眼疳的病位是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98</w:t>
      </w:r>
      <w:r>
        <w:rPr>
          <w:rFonts w:hint="eastAsia" w:ascii="宋体" w:hAnsi="宋体" w:eastAsia="宋体" w:cs="宋体"/>
        </w:rPr>
        <w:t>.骨疳的病位是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【答案】A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疳证的主要病变部位在脾胃，其基本病理改变为脾胃受损，津液消亡。若脾病及肝，肝失所养，肝阴不足，不能上承于目，而见视物不清，夜盲目翳者，则谓之眼疳。脾病及肾，肾精不足，骨失所养，久致骨骼畸形者，称为骨疳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99.</w:t>
      </w:r>
      <w:r>
        <w:rPr>
          <w:rFonts w:hint="eastAsia" w:ascii="宋体" w:hAnsi="宋体" w:eastAsia="宋体" w:cs="宋体"/>
        </w:rPr>
        <w:t>治疗蛔虫病肠虫证，应首选的方剂是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A.驱虫粉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B.化虫丸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C.追虫丸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D.使君子散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E.乌梅丸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【解析】蛔虫病肠虫证的治法为驱蛔杀虫，调理脾胃，方用使君子散。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100.</w:t>
      </w:r>
      <w:r>
        <w:rPr>
          <w:rFonts w:hint="eastAsia" w:ascii="宋体" w:hAnsi="宋体" w:eastAsia="宋体" w:cs="宋体"/>
        </w:rPr>
        <w:t>患儿，5岁。臀部及下肢紫癜1天，呈对称痒，发热，舌红，苔薄黄，脉浮数。治疗应首选的方剂是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A.大补阴丸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B.化斑汤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C.归脾汤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D.连翘败毒散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E.犀角地黄汤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【答案】D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紫癜色鲜红，瘙痒，发热，舌红，苔薄黄，脉浮数，为风热伤络之表现。治以疏风散邪、清热凉血，方用连翘败毒散。犀角地黄汤主治血热妄行；归脾汤主治气不摄血；化斑汤非主治紫癜；大补阴丸主治阴虚火旺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3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7681D"/>
    <w:rsid w:val="04932D39"/>
    <w:rsid w:val="057362DA"/>
    <w:rsid w:val="0A7370C7"/>
    <w:rsid w:val="0DEE60AD"/>
    <w:rsid w:val="0E8065B8"/>
    <w:rsid w:val="0F3D540F"/>
    <w:rsid w:val="10F3040F"/>
    <w:rsid w:val="17A91C99"/>
    <w:rsid w:val="1F000C70"/>
    <w:rsid w:val="2AD6461F"/>
    <w:rsid w:val="30A26CB8"/>
    <w:rsid w:val="32E12BC3"/>
    <w:rsid w:val="33A6453D"/>
    <w:rsid w:val="3E693C34"/>
    <w:rsid w:val="3F4978B2"/>
    <w:rsid w:val="45F7681D"/>
    <w:rsid w:val="46AB11CA"/>
    <w:rsid w:val="4CA741B7"/>
    <w:rsid w:val="4F150A2E"/>
    <w:rsid w:val="58CE308F"/>
    <w:rsid w:val="59497F14"/>
    <w:rsid w:val="73BE4907"/>
    <w:rsid w:val="77E96BBA"/>
    <w:rsid w:val="7A04111C"/>
    <w:rsid w:val="7E3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2021-08-09T01:08:00Z</dcterms:created>
  <dc:creator>一蓑烟雨</dc:creator>
  <cp:lastModifiedBy>qzuser</cp:lastModifiedBy>
  <dcterms:modified xsi:type="dcterms:W3CDTF">2021-08-10T06:22:25Z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D92565EB392B40858453F0EAF37A3999</vt:lpwstr>
  </property>
</Properties>
</file>