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2021年江苏省医师资格考试医学综合考试</w:t>
      </w:r>
    </w:p>
    <w:p>
      <w:pPr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考生健康承诺书</w:t>
      </w:r>
    </w:p>
    <w:p>
      <w:pPr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586" w:tblpY="17"/>
        <w:tblOverlap w:val="never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31"/>
        <w:gridCol w:w="2315"/>
        <w:gridCol w:w="1476"/>
        <w:gridCol w:w="1769"/>
        <w:gridCol w:w="796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hint="eastAsia"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准考证</w:t>
            </w:r>
            <w:r>
              <w:rPr>
                <w:rFonts w:eastAsia="方正仿宋_GBK"/>
                <w:sz w:val="28"/>
                <w:szCs w:val="28"/>
              </w:rPr>
              <w:t>号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身份证号</w:t>
            </w:r>
          </w:p>
        </w:tc>
        <w:tc>
          <w:tcPr>
            <w:tcW w:w="7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流</w:t>
            </w:r>
          </w:p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行</w:t>
            </w:r>
          </w:p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病</w:t>
            </w:r>
          </w:p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过去14日内，是否出现发热、干咳、乏力、嗅觉味觉减退、鼻塞、流涕、咽痛、结膜炎、肌痛和腹泻等症状。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过去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21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过去2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日内，是否有国内疫情中高风险地区旅居史。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是□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过去28日内，是否有国（境）外（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澳门为红黄码区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）中高风险地区旅居史。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过去21日内，是否与新冠肺炎确诊病例、疑似病例或已发现无症状感染者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及密切接触者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有接触史。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共同居住人员和家庭成员中是否有上述的情况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考</w:t>
            </w:r>
          </w:p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生</w:t>
            </w:r>
          </w:p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承</w:t>
            </w:r>
          </w:p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诺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lang w:val="zh-CN"/>
              </w:rPr>
              <w:t xml:space="preserve">2021年 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17" w:right="158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4C"/>
    <w:rsid w:val="002D65B2"/>
    <w:rsid w:val="00365F4C"/>
    <w:rsid w:val="005C54B9"/>
    <w:rsid w:val="0075517C"/>
    <w:rsid w:val="00761D72"/>
    <w:rsid w:val="007A1AAC"/>
    <w:rsid w:val="00A07922"/>
    <w:rsid w:val="0160389C"/>
    <w:rsid w:val="01FE23FB"/>
    <w:rsid w:val="02B74D17"/>
    <w:rsid w:val="0A2A17E4"/>
    <w:rsid w:val="0D183AF5"/>
    <w:rsid w:val="0DC947BF"/>
    <w:rsid w:val="10FF04E6"/>
    <w:rsid w:val="113032F1"/>
    <w:rsid w:val="13D3582B"/>
    <w:rsid w:val="15715971"/>
    <w:rsid w:val="1602374F"/>
    <w:rsid w:val="19E20C5E"/>
    <w:rsid w:val="1ACE375D"/>
    <w:rsid w:val="1CFE6E86"/>
    <w:rsid w:val="2A6C6865"/>
    <w:rsid w:val="30B476DF"/>
    <w:rsid w:val="333D1B8D"/>
    <w:rsid w:val="35B74533"/>
    <w:rsid w:val="37062906"/>
    <w:rsid w:val="3B126276"/>
    <w:rsid w:val="3B205B34"/>
    <w:rsid w:val="3C90786F"/>
    <w:rsid w:val="3D671ED9"/>
    <w:rsid w:val="3DBD7BE5"/>
    <w:rsid w:val="446D228D"/>
    <w:rsid w:val="466F794D"/>
    <w:rsid w:val="47D0414D"/>
    <w:rsid w:val="48094B1E"/>
    <w:rsid w:val="4CEB762B"/>
    <w:rsid w:val="4FA25BCC"/>
    <w:rsid w:val="521074A3"/>
    <w:rsid w:val="5E9E03B1"/>
    <w:rsid w:val="60463794"/>
    <w:rsid w:val="622C2407"/>
    <w:rsid w:val="62337DB3"/>
    <w:rsid w:val="623B19CE"/>
    <w:rsid w:val="64D369AD"/>
    <w:rsid w:val="659D0F54"/>
    <w:rsid w:val="67047F12"/>
    <w:rsid w:val="677204E1"/>
    <w:rsid w:val="693668B0"/>
    <w:rsid w:val="6BAA4E93"/>
    <w:rsid w:val="6C490CDF"/>
    <w:rsid w:val="6C4B500D"/>
    <w:rsid w:val="6D206CEC"/>
    <w:rsid w:val="6E303E9D"/>
    <w:rsid w:val="6F1813FC"/>
    <w:rsid w:val="734B528F"/>
    <w:rsid w:val="75F91D81"/>
    <w:rsid w:val="760917C4"/>
    <w:rsid w:val="76091A55"/>
    <w:rsid w:val="78E9792C"/>
    <w:rsid w:val="7BC62A2D"/>
    <w:rsid w:val="7C4F348F"/>
    <w:rsid w:val="7DFE5E38"/>
    <w:rsid w:val="7E65238D"/>
    <w:rsid w:val="7FB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352</Words>
  <Characters>2010</Characters>
  <Lines>16</Lines>
  <Paragraphs>4</Paragraphs>
  <TotalTime>0</TotalTime>
  <ScaleCrop>false</ScaleCrop>
  <LinksUpToDate>false</LinksUpToDate>
  <CharactersWithSpaces>2358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2021-09-13T03:17:00Z</dcterms:created>
  <dc:creator>luka</dc:creator>
  <cp:lastModifiedBy>Administrator</cp:lastModifiedBy>
  <cp:lastPrinted>2021-09-13T04:04:00Z</cp:lastPrinted>
  <dcterms:modified xsi:type="dcterms:W3CDTF">2021-10-29T05:28:53Z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5FF615D2553F4F7181B8AD32FF787613</vt:lpwstr>
  </property>
</Properties>
</file>