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4A1A" w14:textId="77777777" w:rsidR="00C66E24" w:rsidRPr="00776714" w:rsidRDefault="00277141" w:rsidP="00776714">
      <w:pPr>
        <w:jc w:val="center"/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临床执业/助理医师【优质题】</w:t>
      </w:r>
    </w:p>
    <w:p w14:paraId="5B3AEA20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题目</w:t>
      </w:r>
    </w:p>
    <w:p w14:paraId="7E34C07D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1.血中FT3、FT4和TSH均升高时应检查</w:t>
      </w:r>
    </w:p>
    <w:p w14:paraId="48C966B5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A.甲状腺I131摄取率</w:t>
      </w:r>
    </w:p>
    <w:p w14:paraId="71760BC9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B.甲状腺B超</w:t>
      </w:r>
    </w:p>
    <w:p w14:paraId="58AF1CA6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C.甲状腺核素显像</w:t>
      </w:r>
    </w:p>
    <w:p w14:paraId="50EAE53E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D.头颅MRI</w:t>
      </w:r>
    </w:p>
    <w:p w14:paraId="0D7A9A3D" w14:textId="44816E40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E.TSH受体抗体</w:t>
      </w:r>
    </w:p>
    <w:p w14:paraId="337BDFE4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2.甲状腺功能亢进症最常见的病因是</w:t>
      </w:r>
    </w:p>
    <w:p w14:paraId="3248FD7A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A.甲状腺腺瘤</w:t>
      </w:r>
    </w:p>
    <w:p w14:paraId="35310E6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B.甲状腺癌</w:t>
      </w:r>
    </w:p>
    <w:p w14:paraId="3601900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C.慢性淋巴细胞性甲状腺炎</w:t>
      </w:r>
    </w:p>
    <w:p w14:paraId="74FE5E5C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D.弥漫性毒性甲状腺肿</w:t>
      </w:r>
    </w:p>
    <w:p w14:paraId="3780171D" w14:textId="346F6212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E.结节性毒性甲状腺肿</w:t>
      </w:r>
    </w:p>
    <w:p w14:paraId="480382CF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3.引起弥漫性毒性甲状腺肿（Graves病）基本的原因是</w:t>
      </w:r>
    </w:p>
    <w:p w14:paraId="49BE1FC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长期碘摄人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不足</w:t>
      </w:r>
    </w:p>
    <w:p w14:paraId="1DD61AAB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B.长期碘摄入过多</w:t>
      </w:r>
    </w:p>
    <w:p w14:paraId="39C9D1E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C.各种因素致下丘脑分泌TRH过多</w:t>
      </w:r>
    </w:p>
    <w:p w14:paraId="0E85BB0C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D.各种原因致垂体分泌TSH过多</w:t>
      </w:r>
    </w:p>
    <w:p w14:paraId="3B657D1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E.遗传易感性和自身免疫功能异常</w:t>
      </w:r>
    </w:p>
    <w:p w14:paraId="3F7C00D8" w14:textId="77777777" w:rsidR="00C66E24" w:rsidRPr="00776714" w:rsidRDefault="00C66E24">
      <w:pPr>
        <w:rPr>
          <w:rFonts w:ascii="微软雅黑" w:eastAsia="微软雅黑" w:hAnsi="微软雅黑" w:cstheme="minorEastAsia"/>
          <w:szCs w:val="21"/>
        </w:rPr>
      </w:pPr>
    </w:p>
    <w:p w14:paraId="3F026159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解析</w:t>
      </w:r>
    </w:p>
    <w:p w14:paraId="595D587D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lastRenderedPageBreak/>
        <w:t>1.【答案】D</w:t>
      </w:r>
    </w:p>
    <w:p w14:paraId="6D18A659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【解析】①血中FT，、FT，和TSH均升高，应诊断为垂体性甲状腺功能亢进症(甲亢)。所谓垂体性甲亢是指垂体TSH瘤分泌促甲状腺激素（TSH）过多引起的甲亢，因此首选检查是头颅MRI，以了解是否存在垂体TSH瘤，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故答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D而不是A或C。②A、B、C、E均为甲亢的常用检查。</w:t>
      </w:r>
    </w:p>
    <w:p w14:paraId="65B29699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2.【答案】D</w:t>
      </w:r>
    </w:p>
    <w:p w14:paraId="0F48459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【解析】①弥漫性毒性甲状腺肿（Graves病）是甲状腺功能亢进症最常见的病因，占80%~85%。②A、B、E可合并甲亢，但少见。慢性淋巴细胞性甲状腺炎是甲状腺功能减退症最常见的病因。</w:t>
      </w:r>
    </w:p>
    <w:p w14:paraId="62A1D1A5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3.【答案】E</w:t>
      </w:r>
    </w:p>
    <w:p w14:paraId="74F49E7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【解析】①Graves 病与组织相容性复合体（MHC）基因相关，具有显著的遗传倾向。Graves病是一种自身免疫性疾病，血清中存在TSH受体抗体（</w:t>
      </w:r>
      <w:proofErr w:type="spellStart"/>
      <w:r w:rsidRPr="00776714">
        <w:rPr>
          <w:rFonts w:ascii="微软雅黑" w:eastAsia="微软雅黑" w:hAnsi="微软雅黑" w:cstheme="minorEastAsia" w:hint="eastAsia"/>
          <w:szCs w:val="21"/>
        </w:rPr>
        <w:t>TRAb</w:t>
      </w:r>
      <w:proofErr w:type="spellEnd"/>
      <w:r w:rsidRPr="00776714">
        <w:rPr>
          <w:rFonts w:ascii="微软雅黑" w:eastAsia="微软雅黑" w:hAnsi="微软雅黑" w:cstheme="minorEastAsia" w:hint="eastAsia"/>
          <w:szCs w:val="21"/>
        </w:rPr>
        <w:t>），包括TSH受体刺激性抗体（</w:t>
      </w:r>
      <w:proofErr w:type="spellStart"/>
      <w:r w:rsidRPr="00776714">
        <w:rPr>
          <w:rFonts w:ascii="微软雅黑" w:eastAsia="微软雅黑" w:hAnsi="微软雅黑" w:cstheme="minorEastAsia" w:hint="eastAsia"/>
          <w:szCs w:val="21"/>
        </w:rPr>
        <w:t>TSAb</w:t>
      </w:r>
      <w:proofErr w:type="spellEnd"/>
      <w:r w:rsidRPr="00776714">
        <w:rPr>
          <w:rFonts w:ascii="微软雅黑" w:eastAsia="微软雅黑" w:hAnsi="微软雅黑" w:cstheme="minorEastAsia" w:hint="eastAsia"/>
          <w:szCs w:val="21"/>
        </w:rPr>
        <w:t>)和TSH受体刺激阻断性抗体（</w:t>
      </w:r>
      <w:proofErr w:type="spellStart"/>
      <w:r w:rsidRPr="00776714">
        <w:rPr>
          <w:rFonts w:ascii="微软雅黑" w:eastAsia="微软雅黑" w:hAnsi="微软雅黑" w:cstheme="minorEastAsia" w:hint="eastAsia"/>
          <w:szCs w:val="21"/>
        </w:rPr>
        <w:t>TSBAb</w:t>
      </w:r>
      <w:proofErr w:type="spellEnd"/>
      <w:r w:rsidRPr="00776714">
        <w:rPr>
          <w:rFonts w:ascii="微软雅黑" w:eastAsia="微软雅黑" w:hAnsi="微软雅黑" w:cstheme="minorEastAsia" w:hint="eastAsia"/>
          <w:szCs w:val="21"/>
        </w:rPr>
        <w:t>）。</w:t>
      </w:r>
      <w:proofErr w:type="spellStart"/>
      <w:r w:rsidRPr="00776714">
        <w:rPr>
          <w:rFonts w:ascii="微软雅黑" w:eastAsia="微软雅黑" w:hAnsi="微软雅黑" w:cstheme="minorEastAsia" w:hint="eastAsia"/>
          <w:szCs w:val="21"/>
        </w:rPr>
        <w:t>TSAb</w:t>
      </w:r>
      <w:proofErr w:type="spellEnd"/>
      <w:r w:rsidRPr="00776714">
        <w:rPr>
          <w:rFonts w:ascii="微软雅黑" w:eastAsia="微软雅黑" w:hAnsi="微软雅黑" w:cstheme="minorEastAsia" w:hint="eastAsia"/>
          <w:szCs w:val="21"/>
        </w:rPr>
        <w:t>与TSH受体结合，可导致甲状腺细胞增生、甲状腺激素合成增加，引起甲亢，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故答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E。②A为单纯性甲状腺肿的病因，B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为碘致甲亢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的病因，D为垂体性甲亢的病因。下丘脑分泌TRH过多可引起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泌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乳素增多，参阅14版《实用内科学》P1214。</w:t>
      </w:r>
    </w:p>
    <w:p w14:paraId="676F971D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 xml:space="preserve"> </w:t>
      </w:r>
    </w:p>
    <w:p w14:paraId="07022D85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 xml:space="preserve">题目  </w:t>
      </w:r>
    </w:p>
    <w:p w14:paraId="799907AD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1.甲状腺功能亢进时，腹泻的主要发生机制是</w:t>
      </w:r>
    </w:p>
    <w:p w14:paraId="7EC8792C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A.肠蠕动增强</w:t>
      </w:r>
    </w:p>
    <w:p w14:paraId="6BDD7A9A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B.肠内容物渗透压增高</w:t>
      </w:r>
    </w:p>
    <w:p w14:paraId="2AB55C4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C.肠腔内渗出物增加</w:t>
      </w:r>
    </w:p>
    <w:p w14:paraId="0AA122A0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lastRenderedPageBreak/>
        <w:t>D.肠液分泌增多</w:t>
      </w:r>
    </w:p>
    <w:p w14:paraId="17C4F978" w14:textId="301217B2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E.VIP的作用</w:t>
      </w:r>
    </w:p>
    <w:p w14:paraId="7AA3413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2.关于Graves病非浸润性突眼的描述，下列正确的是</w:t>
      </w:r>
    </w:p>
    <w:p w14:paraId="6409C5E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A.病变常与甲状腺功能亢进症治疗好转无关</w:t>
      </w:r>
    </w:p>
    <w:p w14:paraId="65FA108C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B.突眼是由于病变累及球后组织引起的</w:t>
      </w:r>
    </w:p>
    <w:p w14:paraId="4559BEB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C.多有眼球胀痛、复视等</w:t>
      </w:r>
    </w:p>
    <w:p w14:paraId="1EF5ABD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D.突眼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常一般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&lt;18mm</w:t>
      </w:r>
    </w:p>
    <w:p w14:paraId="55930175" w14:textId="4123C242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E.患者常有视力疲劳、异物感、怕光、流泪等表现</w:t>
      </w:r>
    </w:p>
    <w:p w14:paraId="03ABB6E1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3.Graves病最重要的体征是</w:t>
      </w:r>
    </w:p>
    <w:p w14:paraId="6D939341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A.皮肤湿润多汗，手颤</w:t>
      </w:r>
    </w:p>
    <w:p w14:paraId="5185035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B.眼裂增大，眼球突出</w:t>
      </w:r>
    </w:p>
    <w:p w14:paraId="76DD516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弥漫性甲状腺肿大伴血管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杂音</w:t>
      </w:r>
    </w:p>
    <w:p w14:paraId="2388DCD9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D.收缩压升高，舒张压降低</w:t>
      </w:r>
    </w:p>
    <w:p w14:paraId="548D313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E.心脏扩大，心律不齐</w:t>
      </w:r>
    </w:p>
    <w:p w14:paraId="47A52620" w14:textId="77777777" w:rsidR="00C66E24" w:rsidRPr="00776714" w:rsidRDefault="00C66E24">
      <w:pPr>
        <w:rPr>
          <w:rFonts w:ascii="微软雅黑" w:eastAsia="微软雅黑" w:hAnsi="微软雅黑" w:cstheme="minorEastAsia"/>
          <w:szCs w:val="21"/>
        </w:rPr>
      </w:pPr>
    </w:p>
    <w:p w14:paraId="2C178A0D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解析</w:t>
      </w:r>
    </w:p>
    <w:p w14:paraId="1E17DEAE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1.【答案】A</w:t>
      </w:r>
    </w:p>
    <w:p w14:paraId="14C6776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甲状腺功能亢进症患者的腹泻属于动力性腹泻，是由于肠蠕动亢进致肠内食糜停留时间缩短，未被充分吸收所致，答案为A。②肠内容物渗透压增高引起的腹泻常见于服用甘露醇后。肠液分泌增多引起的腹泻常见于霍乱、溃疡性结肠炎等。血管活性肠肽（VIP）瘤引起水样腹泻属于分泌性腹泻。</w:t>
      </w:r>
    </w:p>
    <w:p w14:paraId="1CDF7B1E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2.【答案】D</w:t>
      </w:r>
    </w:p>
    <w:p w14:paraId="4482F96D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lastRenderedPageBreak/>
        <w:t>【解析】①Graves病非浸润性突眼也称单纯性突眼，病因与甲状腺毒症所致的交感神经兴奋性增高有关，常表现为眼球轻度突出（突眼度一般不超过18mm），眼裂增宽，瞬目减少（D对）。②A、B、C、E均属于浸润性突眼的临床特点。</w:t>
      </w:r>
    </w:p>
    <w:p w14:paraId="6FA7A80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3.【答案】C</w:t>
      </w:r>
    </w:p>
    <w:p w14:paraId="0DE6282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【解析】①Graves病常有甲状腺弥漫性对称性肿大，质地不等，左右叶上、下极可触及震颤伴血管杂音，为本病的特征之一。②A、B、D、E都是甲亢的临床表现，但无特征性。</w:t>
      </w:r>
    </w:p>
    <w:p w14:paraId="519F33B6" w14:textId="77777777" w:rsidR="00C66E24" w:rsidRPr="00776714" w:rsidRDefault="00C66E24">
      <w:pPr>
        <w:rPr>
          <w:rFonts w:ascii="微软雅黑" w:eastAsia="微软雅黑" w:hAnsi="微软雅黑" w:cstheme="minorEastAsia"/>
          <w:szCs w:val="21"/>
        </w:rPr>
      </w:pPr>
    </w:p>
    <w:p w14:paraId="0A2C2CB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1.女，32岁。心悸、烦躁、怕热伴消瘦2个月。查体：血压130/60mmHg，心率112次/分，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心尖部闻及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收缩期柔和吹风样杂音。最可能的诊断是</w:t>
      </w:r>
    </w:p>
    <w:p w14:paraId="5BBC457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A.心肌炎</w:t>
      </w:r>
    </w:p>
    <w:p w14:paraId="60C1D00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B.心血管神经症</w:t>
      </w:r>
    </w:p>
    <w:p w14:paraId="065688AB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C.甲状腺功能亢进症</w:t>
      </w:r>
    </w:p>
    <w:p w14:paraId="40C5BFB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D.风湿性心脏病</w:t>
      </w:r>
    </w:p>
    <w:p w14:paraId="51DC8CFD" w14:textId="21EBF34B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E.糖尿病</w:t>
      </w:r>
    </w:p>
    <w:p w14:paraId="1519A8BE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2.下列不属于抗甲状腺药物副作用的是</w:t>
      </w:r>
    </w:p>
    <w:p w14:paraId="146B4AE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A.乳酸酸中毒</w:t>
      </w:r>
    </w:p>
    <w:p w14:paraId="73255D80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B.血管炎</w:t>
      </w:r>
    </w:p>
    <w:p w14:paraId="7B80F2AE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C.粒细胞缺乏症</w:t>
      </w:r>
    </w:p>
    <w:p w14:paraId="1CEAEEBB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D.皮疹</w:t>
      </w:r>
    </w:p>
    <w:p w14:paraId="3D9C9467" w14:textId="73E147FA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E.中毒性肝病</w:t>
      </w:r>
    </w:p>
    <w:p w14:paraId="3AF600F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3.男，30岁。患甲状腺功能亢进症，突然出现双下肢不能动。检查：双下肢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膝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腱反射减退，无肌萎缩。血钾测定2.3mmol/L，你认为最可能是下列哪种情况？</w:t>
      </w:r>
    </w:p>
    <w:p w14:paraId="0A9003DD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lastRenderedPageBreak/>
        <w:t>A.甲状腺功能亢进性肌病</w:t>
      </w:r>
    </w:p>
    <w:p w14:paraId="51F0D9A0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B.周期性瘫痪</w:t>
      </w:r>
    </w:p>
    <w:p w14:paraId="1FD9ACA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C.周围神经炎</w:t>
      </w:r>
    </w:p>
    <w:p w14:paraId="7CC0B710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D.重症肌无力</w:t>
      </w:r>
    </w:p>
    <w:p w14:paraId="083BD674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E.癔症</w:t>
      </w:r>
    </w:p>
    <w:p w14:paraId="7A9EDA82" w14:textId="77777777" w:rsidR="00C66E24" w:rsidRPr="00776714" w:rsidRDefault="00C66E24">
      <w:pPr>
        <w:rPr>
          <w:rFonts w:ascii="微软雅黑" w:eastAsia="微软雅黑" w:hAnsi="微软雅黑" w:cstheme="minorEastAsia"/>
          <w:szCs w:val="21"/>
        </w:rPr>
      </w:pPr>
    </w:p>
    <w:p w14:paraId="743DDE91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解析</w:t>
      </w:r>
    </w:p>
    <w:p w14:paraId="049051D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1.【答案】C</w:t>
      </w:r>
    </w:p>
    <w:p w14:paraId="2F9FA38E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青年女性，有典型的甲状腺功能亢进（甲亢）症状，如心悸、烦躁、怕热、消瘦，脉压高达70mmHg，心率增快，应诊断为甲状腺功能亢进症。②甲亢患者以高动力循环为特征，常有持续性心动过速，第一心音亢进，可闻及心尖部收缩期杂音。不要仅凭“心尖部闻及收缩期柔和吹风样杂音”，而误诊为心肌炎、风心病。B、E显然不是正确答案。</w:t>
      </w:r>
    </w:p>
    <w:p w14:paraId="1A525641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2.【答案】A</w:t>
      </w:r>
    </w:p>
    <w:p w14:paraId="63C3C305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【解析】抗甲状腺药物的副作用如下。①血管炎：丙硫氧密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啶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可诱发抗中性粒细胞胞质抗体（ANCA）阳性的小血管炎。②粒细胞缺乏症：发生率约为0.7%。③皮疹：发生率约为5%。④中毒性肝病：丙硫氧嘧啶、甲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巯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咪唑发生率分别为2.7%、0.4%。抗甲状腺药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物不会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导致乳酸酸中毒。乳酸酸中毒是双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胍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类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降糖药最重要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的副作用（A）。</w:t>
      </w:r>
    </w:p>
    <w:p w14:paraId="681D74A0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3.【答案】B</w:t>
      </w:r>
    </w:p>
    <w:p w14:paraId="4D1007D9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【解析】①甲状腺功能亢进（甲亢)时，过多的甲状腺激素可促进钠泵活性，使K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‘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向细胞内转移，导致血钾降低，常表现为双下肢肌无力、膝反射减退等，称为甲亢性低钾性周期性瘫痪。甲亢患者血钾降低（正常值3.5~5.5mmol/L），双下肢瘫痪，应诊断为甲亢性周期性瘫痪。②慢性甲亢性肌病主要累及近心端肌群，如肩胛肌、骨盆带肌群等，很少累及下肢</w:t>
      </w:r>
      <w:r w:rsidRPr="00776714">
        <w:rPr>
          <w:rFonts w:ascii="微软雅黑" w:eastAsia="微软雅黑" w:hAnsi="微软雅黑" w:cstheme="minorEastAsia" w:hint="eastAsia"/>
          <w:szCs w:val="21"/>
        </w:rPr>
        <w:lastRenderedPageBreak/>
        <w:t>肌，故不答A。甲亢一般不伴周围神经炎，周围神经炎为糖尿病的常见并发症，故不答C。甲亢伴重症肌无力主要累及眼部肌群，常表现为上睑下垂、眼球运动障碍、复视，朝轻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暮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重。症为精神病，常表现为昏迷、不自主运动等。</w:t>
      </w:r>
    </w:p>
    <w:p w14:paraId="7B09F4FB" w14:textId="77777777" w:rsidR="00C66E24" w:rsidRPr="00776714" w:rsidRDefault="00C66E24">
      <w:pPr>
        <w:rPr>
          <w:rFonts w:ascii="微软雅黑" w:eastAsia="微软雅黑" w:hAnsi="微软雅黑" w:cstheme="minorEastAsia"/>
          <w:szCs w:val="21"/>
        </w:rPr>
      </w:pPr>
    </w:p>
    <w:p w14:paraId="00FD767D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临床执业/助理医师【优质题】</w:t>
      </w:r>
    </w:p>
    <w:p w14:paraId="1315BABC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题目</w:t>
      </w:r>
    </w:p>
    <w:p w14:paraId="43A96BD1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（以下1-2题共用题干）男，37岁。多食、易饥、大便次数增多、体重下降3个月，发作性软瘫1天。查体：P110次/分，BP150/60mmHg，体型中等，匀称，皮肤潮湿。血钾3.0mmol/L。</w:t>
      </w:r>
    </w:p>
    <w:p w14:paraId="559A04E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1.对明确诊断最有帮助的检查是</w:t>
      </w:r>
    </w:p>
    <w:p w14:paraId="10BA2D11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A.空腹血糖</w:t>
      </w:r>
    </w:p>
    <w:p w14:paraId="515FAC4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B.24小时尿游离皮质醇</w:t>
      </w:r>
    </w:p>
    <w:p w14:paraId="5E612E74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C.24小时尿儿茶酚胺</w:t>
      </w:r>
    </w:p>
    <w:p w14:paraId="51401259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D.FT3、FT4和TSH</w:t>
      </w:r>
    </w:p>
    <w:p w14:paraId="5EC78AB7" w14:textId="249349D1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E.24小时尿钾</w:t>
      </w:r>
    </w:p>
    <w:p w14:paraId="28216519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2.该患者血钾降低的原因是</w:t>
      </w:r>
    </w:p>
    <w:p w14:paraId="24304906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A.腹泻、排钾增多</w:t>
      </w:r>
    </w:p>
    <w:p w14:paraId="6B6E35F5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B.钾摄入不足</w:t>
      </w:r>
    </w:p>
    <w:p w14:paraId="7E18DC7B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C.尿钾排出增多</w:t>
      </w:r>
    </w:p>
    <w:p w14:paraId="1ACF4ADB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D.出汗、排钾增加</w:t>
      </w:r>
    </w:p>
    <w:p w14:paraId="083FDB60" w14:textId="4183A47A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E.细胞内外钾分布异常</w:t>
      </w:r>
    </w:p>
    <w:p w14:paraId="14CFB889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3..下列不符合甲状腺危象表现的是</w:t>
      </w:r>
    </w:p>
    <w:p w14:paraId="7FE71E4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lastRenderedPageBreak/>
        <w:t>A.高热达39℃以上</w:t>
      </w:r>
    </w:p>
    <w:p w14:paraId="6080B68C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B.心率&gt;140次/分</w:t>
      </w:r>
    </w:p>
    <w:p w14:paraId="44E7FA5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C.厌食</w:t>
      </w:r>
    </w:p>
    <w:p w14:paraId="127BC18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D.恶心、呕吐、腹泻</w:t>
      </w:r>
    </w:p>
    <w:p w14:paraId="30BB7344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E.白细胞总数和中性粒细胞常减低</w:t>
      </w:r>
    </w:p>
    <w:p w14:paraId="2241C5C8" w14:textId="77777777" w:rsidR="00C66E24" w:rsidRPr="00776714" w:rsidRDefault="00C66E24">
      <w:pPr>
        <w:rPr>
          <w:rFonts w:ascii="微软雅黑" w:eastAsia="微软雅黑" w:hAnsi="微软雅黑" w:cstheme="minorEastAsia"/>
          <w:szCs w:val="21"/>
        </w:rPr>
      </w:pPr>
    </w:p>
    <w:p w14:paraId="019B3940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解析</w:t>
      </w:r>
    </w:p>
    <w:p w14:paraId="3AEFFE61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 xml:space="preserve">【答案】1.D 2.E </w:t>
      </w:r>
    </w:p>
    <w:p w14:paraId="23FE969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中年男性，多食、易饥、大便次数增多、体重下降、脉压大，应考虑甲状腺功能亢进症（甲亢）。患者发作性软瘫1天，血钾降低，应诊断为甲亢性低钾性周期性麻痹。为明确诊断，首选的检查是血清FT。、FT，和TSH检测。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不要误答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E，因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题干已明确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说明患者血钾降低，故无需再查24小时尿钾。空腹血糖测定常用于诊断糖尿病。24小时尿游离皮质醇测定常用于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诊断库欣综合征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。24小时尿儿茶酚胺测定常用于诊断嗜铬细胞瘤。②甲亢性周期性麻痹的血钾降低与肌细胞钠泵活性增高，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血清钾向细胞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内急性转移有关。参阅3版8年制《内科学》P987。</w:t>
      </w:r>
    </w:p>
    <w:p w14:paraId="78E34158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3.【答案】E</w:t>
      </w:r>
    </w:p>
    <w:p w14:paraId="414EB2CC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甲状腺危象的临床表现可归纳为12字：“上吐下泻，高热大汗，谵妄昏迷”。②由于“高热”，心率可增快，&gt;140次/分；由于“上吐下泻”，因此可有厌食。排出A、B、C、D后，正确答案为E。③甲状腺危象时外周血白细胞总数和中性粒细胞常增多，甲亢时白细胞总数减少。</w:t>
      </w:r>
    </w:p>
    <w:p w14:paraId="032E1042" w14:textId="77777777" w:rsidR="00C66E24" w:rsidRPr="00776714" w:rsidRDefault="00C66E24">
      <w:pPr>
        <w:rPr>
          <w:rFonts w:ascii="微软雅黑" w:eastAsia="微软雅黑" w:hAnsi="微软雅黑" w:cstheme="minorEastAsia"/>
          <w:szCs w:val="21"/>
        </w:rPr>
      </w:pPr>
    </w:p>
    <w:p w14:paraId="4F5B8756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题目</w:t>
      </w:r>
    </w:p>
    <w:p w14:paraId="0563DA84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lastRenderedPageBreak/>
        <w:t>（以下1-3题共用题干）男，35岁。消瘦、乏力、怕热、手颤2个月，夜间突然出现双下肢软瘫。急诊查：神志清，血压140/80mmHg，心率108次/分，律齐，甲状腺轻度增大，无血管杂音。</w:t>
      </w:r>
    </w:p>
    <w:p w14:paraId="62C2BF7C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1.导致患者双下肢软瘫的直接原因可能是</w:t>
      </w:r>
    </w:p>
    <w:p w14:paraId="6438E77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A.脑栓塞</w:t>
      </w:r>
    </w:p>
    <w:p w14:paraId="76149DE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B.运动神经元病</w:t>
      </w:r>
    </w:p>
    <w:p w14:paraId="0FFA0F9E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C.重症肌无力</w:t>
      </w:r>
    </w:p>
    <w:p w14:paraId="0735E782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D.呼吸性碱中毒</w:t>
      </w:r>
    </w:p>
    <w:p w14:paraId="0CB4A71B" w14:textId="7249B615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E.血钾异常</w:t>
      </w:r>
    </w:p>
    <w:p w14:paraId="097B741B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2.为明确诊断，应首先进行的检查项目是</w:t>
      </w:r>
    </w:p>
    <w:p w14:paraId="6021D33F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A.头颅CT及血糖测定</w:t>
      </w:r>
    </w:p>
    <w:p w14:paraId="0CB214DF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B.肌电图及血电解质测定</w:t>
      </w:r>
    </w:p>
    <w:p w14:paraId="26D7619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C.血气分析及电解质测定</w:t>
      </w:r>
    </w:p>
    <w:p w14:paraId="2FC7A8A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D.胸部CT及血抗乙酰胆碱受体抗体测定</w:t>
      </w:r>
    </w:p>
    <w:p w14:paraId="3EC70D9C" w14:textId="10DB34B3" w:rsidR="00C66E24" w:rsidRPr="00776714" w:rsidRDefault="00277141">
      <w:pPr>
        <w:rPr>
          <w:rFonts w:ascii="微软雅黑" w:eastAsia="微软雅黑" w:hAnsi="微软雅黑" w:cstheme="minorEastAsia" w:hint="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E.血电解质测定及甲状腺功能测定</w:t>
      </w:r>
    </w:p>
    <w:p w14:paraId="7561E951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3.此患者的急诊处理为</w:t>
      </w:r>
    </w:p>
    <w:p w14:paraId="4840CBDA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A.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螺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内酯治疗</w:t>
      </w:r>
    </w:p>
    <w:p w14:paraId="78D934BF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B.纠正电解质紊乱</w:t>
      </w:r>
    </w:p>
    <w:p w14:paraId="3FC97953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C.静脉滴注氯化钾及胰岛素</w:t>
      </w:r>
    </w:p>
    <w:p w14:paraId="2F403B65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D.溴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吡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斯的明和糖皮质激素</w:t>
      </w:r>
    </w:p>
    <w:p w14:paraId="4E336E2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E.脱水降颅压治疗</w:t>
      </w:r>
    </w:p>
    <w:p w14:paraId="2615AD8E" w14:textId="77777777" w:rsidR="00C66E24" w:rsidRPr="00776714" w:rsidRDefault="00C66E24">
      <w:pPr>
        <w:rPr>
          <w:rFonts w:ascii="微软雅黑" w:eastAsia="微软雅黑" w:hAnsi="微软雅黑" w:cstheme="minorEastAsia"/>
          <w:szCs w:val="21"/>
        </w:rPr>
      </w:pPr>
    </w:p>
    <w:p w14:paraId="0A5987CA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lastRenderedPageBreak/>
        <w:t>解析</w:t>
      </w:r>
    </w:p>
    <w:p w14:paraId="27BB0DAD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【答案】1.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E  2.E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 xml:space="preserve">  3.B </w:t>
      </w:r>
    </w:p>
    <w:p w14:paraId="4E086FA7" w14:textId="77777777" w:rsidR="00C66E24" w:rsidRPr="00776714" w:rsidRDefault="00277141">
      <w:pPr>
        <w:rPr>
          <w:rFonts w:ascii="微软雅黑" w:eastAsia="微软雅黑" w:hAnsi="微软雅黑" w:cstheme="minorEastAsia"/>
          <w:szCs w:val="21"/>
        </w:rPr>
      </w:pPr>
      <w:r w:rsidRPr="00776714">
        <w:rPr>
          <w:rFonts w:ascii="微软雅黑" w:eastAsia="微软雅黑" w:hAnsi="微软雅黑" w:cstheme="minorEastAsia" w:hint="eastAsia"/>
          <w:szCs w:val="21"/>
        </w:rPr>
        <w:t>【解析】①患者消瘦、乏力、怕热、手颤、甲状腺轻度增大，应考虑甲状腺功能亢进症（甲亢）。青年男性甲亢患者，双下肢突然软瘫，应诊断为甲亢性周期性瘫痪，其发病原因为低钾血症，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故答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E。脑栓塞多见于老年人，常表现为偏瘫，而不是双下肢软瘫。运动神经元病属于慢性进行性神经系统变性疾病，并不会出现双下肢突然瘫痪。重症肌无力主要累及眼部肌群，常表现为上睑下垂、眼球运动障碍、复视，朝轻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暮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重。呼吸性碱中毒引起的低钾血症一般较轻，很少引起双下肢软瘫。②为明确甲亢性周期性瘫痪的诊断，应测定甲状腺功能（T，、Ta）以确诊甲亢，还应测定血清电解质以了解有无低钾血症，答案为E。头颅CT检查及血糖测定，无助于确诊本病，故不答A。肌电图常用于周围神经炎的诊断。胸部CT及血抗乙酰胆碱受体抗体测定常用于重症肌无力的诊断。③甲亢性周期性瘫痪的发病原因是低钾血症，因此其急诊处理为补充血钾，纠正电解质紊乱，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故答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B。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螺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内酯为保钾性利尿剂，主要用于预防发作。静脉滴注胰岛素可诱发低钾血症，故不答C。溴</w:t>
      </w:r>
      <w:proofErr w:type="gramStart"/>
      <w:r w:rsidRPr="00776714">
        <w:rPr>
          <w:rFonts w:ascii="微软雅黑" w:eastAsia="微软雅黑" w:hAnsi="微软雅黑" w:cstheme="minorEastAsia" w:hint="eastAsia"/>
          <w:szCs w:val="21"/>
        </w:rPr>
        <w:t>吡</w:t>
      </w:r>
      <w:proofErr w:type="gramEnd"/>
      <w:r w:rsidRPr="00776714">
        <w:rPr>
          <w:rFonts w:ascii="微软雅黑" w:eastAsia="微软雅黑" w:hAnsi="微软雅黑" w:cstheme="minorEastAsia" w:hint="eastAsia"/>
          <w:szCs w:val="21"/>
        </w:rPr>
        <w:t>斯的明作用类似新斯的明，常用于治疗重症肌无力。脱水降颅压常用于治疗脑疝。</w:t>
      </w:r>
    </w:p>
    <w:p w14:paraId="34B03049" w14:textId="77777777" w:rsidR="00C66E24" w:rsidRDefault="00C66E24">
      <w:pPr>
        <w:rPr>
          <w:rFonts w:asciiTheme="minorEastAsia" w:hAnsiTheme="minorEastAsia" w:cstheme="minorEastAsia"/>
          <w:szCs w:val="21"/>
        </w:rPr>
      </w:pPr>
    </w:p>
    <w:sectPr w:rsidR="00C6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3B6C" w14:textId="77777777" w:rsidR="004926C4" w:rsidRDefault="004926C4" w:rsidP="00653DC8">
      <w:r>
        <w:separator/>
      </w:r>
    </w:p>
  </w:endnote>
  <w:endnote w:type="continuationSeparator" w:id="0">
    <w:p w14:paraId="656614D3" w14:textId="77777777" w:rsidR="004926C4" w:rsidRDefault="004926C4" w:rsidP="0065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AEEC" w14:textId="77777777" w:rsidR="004926C4" w:rsidRDefault="004926C4" w:rsidP="00653DC8">
      <w:r>
        <w:separator/>
      </w:r>
    </w:p>
  </w:footnote>
  <w:footnote w:type="continuationSeparator" w:id="0">
    <w:p w14:paraId="6F17469E" w14:textId="77777777" w:rsidR="004926C4" w:rsidRDefault="004926C4" w:rsidP="0065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39C"/>
    <w:rsid w:val="00067A3E"/>
    <w:rsid w:val="000D6DB8"/>
    <w:rsid w:val="00277141"/>
    <w:rsid w:val="004926C4"/>
    <w:rsid w:val="005B6D82"/>
    <w:rsid w:val="00653DC8"/>
    <w:rsid w:val="00776714"/>
    <w:rsid w:val="007D6F1F"/>
    <w:rsid w:val="008214C7"/>
    <w:rsid w:val="008A3422"/>
    <w:rsid w:val="00914BDA"/>
    <w:rsid w:val="00A534C5"/>
    <w:rsid w:val="00C66E24"/>
    <w:rsid w:val="00C831C3"/>
    <w:rsid w:val="00DC73CB"/>
    <w:rsid w:val="00E11193"/>
    <w:rsid w:val="00E1739C"/>
    <w:rsid w:val="03FA75D0"/>
    <w:rsid w:val="17C040CC"/>
    <w:rsid w:val="1CAF0499"/>
    <w:rsid w:val="1F703E65"/>
    <w:rsid w:val="36B3645C"/>
    <w:rsid w:val="3D1F5123"/>
    <w:rsid w:val="50BD6FBD"/>
    <w:rsid w:val="55CB540B"/>
    <w:rsid w:val="564D4084"/>
    <w:rsid w:val="57B36061"/>
    <w:rsid w:val="5C121E3B"/>
    <w:rsid w:val="5C303357"/>
    <w:rsid w:val="60515317"/>
    <w:rsid w:val="6C9956A8"/>
    <w:rsid w:val="6DD50960"/>
    <w:rsid w:val="752B30F4"/>
    <w:rsid w:val="7800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E2EA5"/>
  <w15:docId w15:val="{3B11AB21-127E-4339-90BF-91800D35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53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3D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3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3D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572</Words>
  <Characters>3267</Characters>
  <Application>Microsoft Office Word</Application>
  <DocSecurity>0</DocSecurity>
  <Lines>27</Lines>
  <Paragraphs>7</Paragraphs>
  <ScaleCrop>false</ScaleCrop>
  <Company>China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谭 思棋</cp:lastModifiedBy>
  <cp:revision>9</cp:revision>
  <dcterms:created xsi:type="dcterms:W3CDTF">2021-03-22T03:39:00Z</dcterms:created>
  <dcterms:modified xsi:type="dcterms:W3CDTF">2021-08-05T04:04:00Z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D86BA6FB01B94EC9B1915503E61FD522</vt:lpwstr>
  </property>
</Properties>
</file>